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7054" w14:textId="0AEB339D" w:rsidR="00000EE4" w:rsidRPr="0068742F" w:rsidRDefault="0068742F" w:rsidP="00954989">
      <w:pPr>
        <w:tabs>
          <w:tab w:val="left" w:pos="7020"/>
          <w:tab w:val="left" w:pos="7740"/>
          <w:tab w:val="left" w:pos="7920"/>
        </w:tabs>
      </w:pPr>
      <w:r w:rsidRPr="0068742F">
        <w:t>Malcolm Clemens Youn</w:t>
      </w:r>
      <w:r w:rsidR="002B7D3F">
        <w:t>g</w:t>
      </w:r>
      <w:r w:rsidR="00954989">
        <w:tab/>
      </w:r>
      <w:r w:rsidR="00954989">
        <w:tab/>
      </w:r>
      <w:r w:rsidR="00954989">
        <w:tab/>
      </w:r>
      <w:r w:rsidR="00A223A6">
        <w:t>Acts 1</w:t>
      </w:r>
      <w:r w:rsidR="00117541">
        <w:t>1:1-18</w:t>
      </w:r>
    </w:p>
    <w:p w14:paraId="36FBB4D6" w14:textId="54AFAB85" w:rsidR="0068742F" w:rsidRPr="0068742F" w:rsidRDefault="0001796D" w:rsidP="00954989">
      <w:pPr>
        <w:tabs>
          <w:tab w:val="left" w:pos="7920"/>
          <w:tab w:val="left" w:pos="8820"/>
        </w:tabs>
      </w:pPr>
      <w:r>
        <w:t>Grace Cathedral, San Francisco</w:t>
      </w:r>
      <w:r w:rsidR="0068742F" w:rsidRPr="0068742F">
        <w:t xml:space="preserve"> </w:t>
      </w:r>
      <w:r w:rsidR="00B84333">
        <w:t>2</w:t>
      </w:r>
      <w:r w:rsidR="00FD7198">
        <w:t>C</w:t>
      </w:r>
      <w:r w:rsidR="00983449">
        <w:t>22</w:t>
      </w:r>
      <w:r w:rsidR="00584C3C">
        <w:tab/>
        <w:t xml:space="preserve">Psalm </w:t>
      </w:r>
      <w:r w:rsidR="00F75FF2">
        <w:t>1</w:t>
      </w:r>
      <w:r w:rsidR="00117541">
        <w:t>48</w:t>
      </w:r>
    </w:p>
    <w:p w14:paraId="715557E5" w14:textId="5EB079FF" w:rsidR="0068742F" w:rsidRPr="0068742F" w:rsidRDefault="00117541" w:rsidP="00954989">
      <w:pPr>
        <w:tabs>
          <w:tab w:val="left" w:pos="7920"/>
        </w:tabs>
      </w:pPr>
      <w:r>
        <w:t>5 Easter</w:t>
      </w:r>
      <w:r w:rsidR="00A430CE">
        <w:t xml:space="preserve"> (Year C</w:t>
      </w:r>
      <w:r w:rsidR="00387A7C">
        <w:t>)</w:t>
      </w:r>
      <w:r w:rsidR="006205DA">
        <w:t xml:space="preserve"> </w:t>
      </w:r>
      <w:r w:rsidR="00A223A6">
        <w:t xml:space="preserve">8:30 a.m. and </w:t>
      </w:r>
      <w:r w:rsidR="001B06BB">
        <w:t>11</w:t>
      </w:r>
      <w:r w:rsidR="00A430CE">
        <w:t>:</w:t>
      </w:r>
      <w:r w:rsidR="008517E3">
        <w:t>0</w:t>
      </w:r>
      <w:r w:rsidR="00A430CE">
        <w:t xml:space="preserve">0 </w:t>
      </w:r>
      <w:r w:rsidR="001B06BB">
        <w:t>a</w:t>
      </w:r>
      <w:r w:rsidR="00A430CE">
        <w:t>.m.</w:t>
      </w:r>
      <w:r w:rsidR="00AF71B9">
        <w:t xml:space="preserve"> </w:t>
      </w:r>
      <w:r w:rsidR="004E63BE">
        <w:t>Eucharis</w:t>
      </w:r>
      <w:r w:rsidR="00584C3C">
        <w:t>t</w:t>
      </w:r>
      <w:r w:rsidR="00584C3C">
        <w:tab/>
      </w:r>
      <w:r>
        <w:t>Rev. 21:1-6</w:t>
      </w:r>
    </w:p>
    <w:p w14:paraId="3288A9BD" w14:textId="0BE986DE" w:rsidR="00F75FF2" w:rsidRDefault="00210C74" w:rsidP="00954989">
      <w:pPr>
        <w:tabs>
          <w:tab w:val="left" w:pos="7920"/>
        </w:tabs>
      </w:pPr>
      <w:r>
        <w:t>Sun</w:t>
      </w:r>
      <w:r w:rsidR="00C6544A">
        <w:t xml:space="preserve">day </w:t>
      </w:r>
      <w:r w:rsidR="00117541">
        <w:t>15</w:t>
      </w:r>
      <w:r w:rsidR="0025043D">
        <w:t xml:space="preserve"> </w:t>
      </w:r>
      <w:r w:rsidR="00117541">
        <w:t>May</w:t>
      </w:r>
      <w:r w:rsidR="00AE097B">
        <w:t xml:space="preserve"> </w:t>
      </w:r>
      <w:r w:rsidR="002D7DF9">
        <w:t>202</w:t>
      </w:r>
      <w:r w:rsidR="001B5499">
        <w:t>2</w:t>
      </w:r>
      <w:r w:rsidR="00584C3C">
        <w:tab/>
      </w:r>
      <w:r w:rsidR="00117541">
        <w:t>John 13:31-35</w:t>
      </w:r>
    </w:p>
    <w:p w14:paraId="026E2445" w14:textId="1999B2C3" w:rsidR="00C55A32" w:rsidRDefault="00C55A32" w:rsidP="00A223A6">
      <w:pPr>
        <w:tabs>
          <w:tab w:val="left" w:pos="7200"/>
        </w:tabs>
      </w:pPr>
    </w:p>
    <w:p w14:paraId="386B980A" w14:textId="0F95C877" w:rsidR="00D715D6" w:rsidRPr="0043411B" w:rsidRDefault="00C46EAE" w:rsidP="00A223A6">
      <w:pPr>
        <w:tabs>
          <w:tab w:val="left" w:pos="7200"/>
        </w:tabs>
        <w:rPr>
          <w:b/>
          <w:bCs/>
        </w:rPr>
      </w:pPr>
      <w:r>
        <w:rPr>
          <w:b/>
          <w:bCs/>
        </w:rPr>
        <w:t xml:space="preserve">Theology and </w:t>
      </w:r>
      <w:r w:rsidR="0043411B" w:rsidRPr="0043411B">
        <w:rPr>
          <w:b/>
          <w:bCs/>
        </w:rPr>
        <w:t>Abortion</w:t>
      </w:r>
    </w:p>
    <w:p w14:paraId="188C778F" w14:textId="1A85B0BF" w:rsidR="0043411B" w:rsidRDefault="00983449" w:rsidP="00A223A6">
      <w:pPr>
        <w:tabs>
          <w:tab w:val="left" w:pos="7200"/>
        </w:tabs>
      </w:pPr>
      <w:r>
        <w:t>“I saw a new heaven and a new earth; for the first heaven and the first earth had passed away, and the sea was no more” (Rev. 21).</w:t>
      </w:r>
    </w:p>
    <w:p w14:paraId="15DA55D2" w14:textId="1F863929" w:rsidR="00B114BB" w:rsidRDefault="00B114BB" w:rsidP="00A223A6">
      <w:pPr>
        <w:tabs>
          <w:tab w:val="left" w:pos="7200"/>
        </w:tabs>
      </w:pPr>
    </w:p>
    <w:p w14:paraId="7B4BAC8A" w14:textId="2B5A456E" w:rsidR="00616F50" w:rsidRDefault="00616F50" w:rsidP="00616F50">
      <w:pPr>
        <w:tabs>
          <w:tab w:val="left" w:pos="7200"/>
        </w:tabs>
      </w:pPr>
      <w:r>
        <w:t>I try to preach each sermon as if it was going to be my last one, because what we do together every Sunday deeply matters. We are trying to do no less than help each other to grow in grace, to more completely become children of God, to allow Jesus through the Spirit to guide our lives</w:t>
      </w:r>
      <w:r>
        <w:t xml:space="preserve">. We seek </w:t>
      </w:r>
      <w:r>
        <w:t>to be forgiven.</w:t>
      </w:r>
    </w:p>
    <w:p w14:paraId="72D2C220" w14:textId="77777777" w:rsidR="00616F50" w:rsidRDefault="00616F50" w:rsidP="00A223A6">
      <w:pPr>
        <w:tabs>
          <w:tab w:val="left" w:pos="7200"/>
        </w:tabs>
      </w:pPr>
    </w:p>
    <w:p w14:paraId="501D8732" w14:textId="135E6BFE" w:rsidR="00591188" w:rsidRDefault="00616F50" w:rsidP="00A223A6">
      <w:pPr>
        <w:tabs>
          <w:tab w:val="left" w:pos="7200"/>
        </w:tabs>
      </w:pPr>
      <w:r>
        <w:t>This morning I want to address the difficult question of</w:t>
      </w:r>
      <w:r w:rsidR="00B114BB">
        <w:t xml:space="preserve"> </w:t>
      </w:r>
      <w:r w:rsidR="0054075F">
        <w:t>what we need to</w:t>
      </w:r>
      <w:r w:rsidR="00B114BB">
        <w:t xml:space="preserve"> know </w:t>
      </w:r>
      <w:r w:rsidR="00506E37">
        <w:t>about theology and abortion</w:t>
      </w:r>
      <w:r>
        <w:t>.</w:t>
      </w:r>
      <w:r w:rsidR="00B114BB">
        <w:t xml:space="preserve"> </w:t>
      </w:r>
      <w:r w:rsidR="00A917E9">
        <w:t>A</w:t>
      </w:r>
      <w:r w:rsidR="0078289D">
        <w:t xml:space="preserve"> draft opinion from the Supreme Court </w:t>
      </w:r>
      <w:r w:rsidR="00F1645E">
        <w:t>became public last week</w:t>
      </w:r>
      <w:r w:rsidR="001F6413">
        <w:t xml:space="preserve">. </w:t>
      </w:r>
      <w:r w:rsidR="00E22206">
        <w:t>We learned</w:t>
      </w:r>
      <w:r w:rsidR="00F1645E">
        <w:t xml:space="preserve"> that a majority of justices had </w:t>
      </w:r>
      <w:r w:rsidR="00591188">
        <w:t xml:space="preserve">privately </w:t>
      </w:r>
      <w:r w:rsidR="00F1645E">
        <w:t>voted to strike down Roe versus</w:t>
      </w:r>
      <w:r w:rsidR="00174ED5">
        <w:t xml:space="preserve"> </w:t>
      </w:r>
      <w:r w:rsidR="00F1645E">
        <w:t>Wade.</w:t>
      </w:r>
      <w:r w:rsidR="00A917E9">
        <w:rPr>
          <w:rStyle w:val="EndnoteReference"/>
        </w:rPr>
        <w:endnoteReference w:id="1"/>
      </w:r>
      <w:r w:rsidR="00F1645E">
        <w:t xml:space="preserve"> </w:t>
      </w:r>
      <w:r w:rsidR="002A3645">
        <w:t>Since then we</w:t>
      </w:r>
      <w:r w:rsidR="00174ED5">
        <w:t xml:space="preserve"> have heard many legal, moral, legislative</w:t>
      </w:r>
      <w:r w:rsidR="00506E37">
        <w:t xml:space="preserve"> and</w:t>
      </w:r>
      <w:r w:rsidR="00174ED5">
        <w:t xml:space="preserve"> medical</w:t>
      </w:r>
      <w:r w:rsidR="00506E37">
        <w:t xml:space="preserve"> </w:t>
      </w:r>
      <w:r w:rsidR="00174ED5">
        <w:t>opinions</w:t>
      </w:r>
      <w:r w:rsidR="00506E37">
        <w:t>.</w:t>
      </w:r>
      <w:r w:rsidR="00174ED5">
        <w:t xml:space="preserve"> </w:t>
      </w:r>
      <w:r>
        <w:t>But what do these events</w:t>
      </w:r>
      <w:r w:rsidR="00F1645E">
        <w:t xml:space="preserve"> mean to us as people of faith?</w:t>
      </w:r>
    </w:p>
    <w:p w14:paraId="594871D7" w14:textId="4B4426A9" w:rsidR="002A3645" w:rsidRDefault="002A3645" w:rsidP="00A223A6">
      <w:pPr>
        <w:tabs>
          <w:tab w:val="left" w:pos="7200"/>
        </w:tabs>
      </w:pPr>
    </w:p>
    <w:p w14:paraId="35542D49" w14:textId="5AD9F402" w:rsidR="00174E84" w:rsidRDefault="002A3645" w:rsidP="00A223A6">
      <w:pPr>
        <w:tabs>
          <w:tab w:val="left" w:pos="7200"/>
        </w:tabs>
      </w:pPr>
      <w:r>
        <w:t xml:space="preserve">Old Puritan sermons </w:t>
      </w:r>
      <w:r w:rsidR="00174E84">
        <w:t>used a three part structure. The</w:t>
      </w:r>
      <w:r w:rsidR="00A917E9">
        <w:t>y</w:t>
      </w:r>
      <w:r w:rsidR="00174E84">
        <w:t xml:space="preserve"> began with a biblical text, then described </w:t>
      </w:r>
      <w:r w:rsidR="00A917E9">
        <w:t>a</w:t>
      </w:r>
      <w:r w:rsidR="00174E84">
        <w:t xml:space="preserve"> </w:t>
      </w:r>
      <w:r w:rsidR="00A917E9">
        <w:t xml:space="preserve">related </w:t>
      </w:r>
      <w:r w:rsidR="00174E84">
        <w:t xml:space="preserve">doctrine </w:t>
      </w:r>
      <w:r w:rsidR="00A917E9">
        <w:t>or idea</w:t>
      </w:r>
      <w:r w:rsidR="00174E84">
        <w:t xml:space="preserve"> and then spoke about its application in our lives. I am going to use a similar structure today</w:t>
      </w:r>
      <w:r w:rsidR="009A7530">
        <w:t xml:space="preserve"> as we address a very difficult question.</w:t>
      </w:r>
    </w:p>
    <w:p w14:paraId="0E7EFAF7" w14:textId="77777777" w:rsidR="00174E84" w:rsidRDefault="00174E84" w:rsidP="00A223A6">
      <w:pPr>
        <w:tabs>
          <w:tab w:val="left" w:pos="7200"/>
        </w:tabs>
      </w:pPr>
    </w:p>
    <w:p w14:paraId="404DBC7E" w14:textId="2826F254" w:rsidR="006E513F" w:rsidRDefault="00174E84" w:rsidP="00A223A6">
      <w:pPr>
        <w:tabs>
          <w:tab w:val="left" w:pos="7200"/>
        </w:tabs>
      </w:pPr>
      <w:r>
        <w:t>1. Text.</w:t>
      </w:r>
      <w:r w:rsidR="00152328">
        <w:t xml:space="preserve"> John of Patmos from his island exile writes in poetic terms about the goal of the world</w:t>
      </w:r>
      <w:r w:rsidR="003117CF">
        <w:t xml:space="preserve">. </w:t>
      </w:r>
      <w:r w:rsidR="0086505D">
        <w:t>He</w:t>
      </w:r>
      <w:r w:rsidR="003117CF">
        <w:t xml:space="preserve"> imagines </w:t>
      </w:r>
      <w:r w:rsidR="00152328">
        <w:t>the biggest picture of what</w:t>
      </w:r>
      <w:r w:rsidR="0086505D">
        <w:t xml:space="preserve"> all creation strives for</w:t>
      </w:r>
      <w:r w:rsidR="00152328">
        <w:t xml:space="preserve">, “a new heaven and a new earth” (Rev. 21). </w:t>
      </w:r>
      <w:r w:rsidR="0086505D">
        <w:t xml:space="preserve">And then he adds a puzzling phrase, “and the sea was no more.” </w:t>
      </w:r>
      <w:r w:rsidR="00210C1C">
        <w:t xml:space="preserve">Karl Barth </w:t>
      </w:r>
      <w:r w:rsidR="006E513F">
        <w:t xml:space="preserve">writes that in the Old Testament </w:t>
      </w:r>
      <w:r w:rsidR="00210C1C">
        <w:t xml:space="preserve">the ocean </w:t>
      </w:r>
      <w:r w:rsidR="006E513F">
        <w:t xml:space="preserve">stands as </w:t>
      </w:r>
      <w:r w:rsidR="00210C1C">
        <w:t xml:space="preserve">a symbol of </w:t>
      </w:r>
      <w:r w:rsidR="001F6413">
        <w:t xml:space="preserve">powerful </w:t>
      </w:r>
      <w:r w:rsidR="00210C1C">
        <w:t>chaos somehow outside the order of God.</w:t>
      </w:r>
    </w:p>
    <w:p w14:paraId="524A2C4C" w14:textId="77777777" w:rsidR="006E513F" w:rsidRDefault="006E513F" w:rsidP="00A223A6">
      <w:pPr>
        <w:tabs>
          <w:tab w:val="left" w:pos="7200"/>
        </w:tabs>
      </w:pPr>
    </w:p>
    <w:p w14:paraId="108C0E45" w14:textId="03B92103" w:rsidR="002A3645" w:rsidRDefault="006E513F" w:rsidP="00A223A6">
      <w:pPr>
        <w:tabs>
          <w:tab w:val="left" w:pos="7200"/>
        </w:tabs>
      </w:pPr>
      <w:r>
        <w:t>My</w:t>
      </w:r>
      <w:r w:rsidR="00210C1C">
        <w:t xml:space="preserve"> friend the New Testament scholar Herman </w:t>
      </w:r>
      <w:proofErr w:type="spellStart"/>
      <w:r w:rsidR="00210C1C">
        <w:t>Waetjen</w:t>
      </w:r>
      <w:proofErr w:type="spellEnd"/>
      <w:r w:rsidR="00210C1C">
        <w:t xml:space="preserve"> offers a more helpful </w:t>
      </w:r>
      <w:r>
        <w:t xml:space="preserve">explanation of what the sea means as a symbol. </w:t>
      </w:r>
      <w:r w:rsidR="00297B41">
        <w:t>He</w:t>
      </w:r>
      <w:r>
        <w:t xml:space="preserve"> calls it </w:t>
      </w:r>
      <w:r w:rsidR="00955AD6">
        <w:t>“</w:t>
      </w:r>
      <w:r>
        <w:t>the order of separation</w:t>
      </w:r>
      <w:r w:rsidR="0066511D">
        <w:t>.</w:t>
      </w:r>
      <w:r w:rsidR="00955AD6">
        <w:t>”</w:t>
      </w:r>
      <w:r>
        <w:t xml:space="preserve"> </w:t>
      </w:r>
      <w:r w:rsidR="0066511D">
        <w:t xml:space="preserve">It is </w:t>
      </w:r>
      <w:r>
        <w:t>what divides us from them (in the way that the ocean separates Europe from North America).</w:t>
      </w:r>
      <w:r w:rsidR="00250018">
        <w:rPr>
          <w:rStyle w:val="EndnoteReference"/>
        </w:rPr>
        <w:endnoteReference w:id="2"/>
      </w:r>
      <w:r w:rsidR="00250018">
        <w:t xml:space="preserve"> It stands for why we experience life as opposition </w:t>
      </w:r>
      <w:r w:rsidR="005C2B37">
        <w:t xml:space="preserve">and conflict against </w:t>
      </w:r>
      <w:r w:rsidR="00250018">
        <w:t>other</w:t>
      </w:r>
      <w:r w:rsidR="006204FF">
        <w:t>s</w:t>
      </w:r>
      <w:r w:rsidR="00E22206">
        <w:t>,</w:t>
      </w:r>
      <w:r w:rsidR="006204FF">
        <w:t xml:space="preserve"> </w:t>
      </w:r>
      <w:r w:rsidR="00250018">
        <w:t>rather than as unity</w:t>
      </w:r>
      <w:r w:rsidR="005C2B37">
        <w:t xml:space="preserve"> or harmony</w:t>
      </w:r>
      <w:r w:rsidR="006204FF">
        <w:t>.</w:t>
      </w:r>
      <w:r w:rsidR="00297B41">
        <w:t xml:space="preserve"> God moves us toward the intimacy that our hearts long for.</w:t>
      </w:r>
    </w:p>
    <w:p w14:paraId="51C6ABFA" w14:textId="4DC0786D" w:rsidR="006204FF" w:rsidRDefault="006204FF" w:rsidP="00A223A6">
      <w:pPr>
        <w:tabs>
          <w:tab w:val="left" w:pos="7200"/>
        </w:tabs>
      </w:pPr>
    </w:p>
    <w:p w14:paraId="6BD8C8EF" w14:textId="44551C4F" w:rsidR="006204FF" w:rsidRDefault="00C97A80" w:rsidP="00A223A6">
      <w:pPr>
        <w:tabs>
          <w:tab w:val="left" w:pos="7200"/>
        </w:tabs>
      </w:pPr>
      <w:r>
        <w:t>This morning we</w:t>
      </w:r>
      <w:r w:rsidR="00815719">
        <w:t xml:space="preserve"> also have two stories about Peter</w:t>
      </w:r>
      <w:r w:rsidR="0066511D">
        <w:t xml:space="preserve"> and his confrontation with “the order of separation</w:t>
      </w:r>
      <w:r w:rsidR="00815719">
        <w:t>.</w:t>
      </w:r>
      <w:r w:rsidR="0066511D">
        <w:t>”</w:t>
      </w:r>
      <w:r>
        <w:t xml:space="preserve"> </w:t>
      </w:r>
      <w:r w:rsidR="001561A8">
        <w:t xml:space="preserve">Unlike the other gospels the Gospel of John does not have a eucharistic meal </w:t>
      </w:r>
      <w:r w:rsidR="00437590">
        <w:t xml:space="preserve">at its center. Instead it has </w:t>
      </w:r>
      <w:r w:rsidR="00B52C93">
        <w:t xml:space="preserve">long speeches and most importantly </w:t>
      </w:r>
      <w:r w:rsidR="00437590">
        <w:t xml:space="preserve">an action. Jesus strips </w:t>
      </w:r>
      <w:r w:rsidR="00003647">
        <w:t>off his shirt, kneels before his students and washes their feet.</w:t>
      </w:r>
      <w:r w:rsidR="00B52C93">
        <w:t xml:space="preserve"> He says, “I give you a new commandment, that you love one another” (Jn. 13).</w:t>
      </w:r>
    </w:p>
    <w:p w14:paraId="20345A72" w14:textId="137E8E43" w:rsidR="00600734" w:rsidRDefault="00600734" w:rsidP="00A223A6">
      <w:pPr>
        <w:tabs>
          <w:tab w:val="left" w:pos="7200"/>
        </w:tabs>
      </w:pPr>
    </w:p>
    <w:p w14:paraId="79245D11" w14:textId="59B1DD24" w:rsidR="00600734" w:rsidRDefault="00DE4AAD" w:rsidP="00A223A6">
      <w:pPr>
        <w:tabs>
          <w:tab w:val="left" w:pos="7200"/>
        </w:tabs>
      </w:pPr>
      <w:r>
        <w:t xml:space="preserve">At first Peter resists Jesus’ offer to wash his feet. And Jesus’ </w:t>
      </w:r>
      <w:r w:rsidR="00600734">
        <w:t xml:space="preserve">action still </w:t>
      </w:r>
      <w:r w:rsidR="002A02D8">
        <w:t>upsets our expectations</w:t>
      </w:r>
      <w:r>
        <w:t xml:space="preserve"> </w:t>
      </w:r>
      <w:r w:rsidR="00955AD6">
        <w:t xml:space="preserve">about </w:t>
      </w:r>
      <w:r>
        <w:t xml:space="preserve">value, </w:t>
      </w:r>
      <w:r w:rsidR="00955AD6">
        <w:t xml:space="preserve">hierarchy </w:t>
      </w:r>
      <w:r>
        <w:t>and</w:t>
      </w:r>
      <w:r w:rsidR="00955AD6">
        <w:t xml:space="preserve"> what is clean. Jesus explains that this way of dignifying another person is how God is glorified. It is how we build bridges to </w:t>
      </w:r>
      <w:r>
        <w:t>others</w:t>
      </w:r>
      <w:r w:rsidR="00955AD6">
        <w:t>, how we overcome the order of separation.</w:t>
      </w:r>
    </w:p>
    <w:p w14:paraId="177D9628" w14:textId="47F63B79" w:rsidR="00DE4AAD" w:rsidRDefault="00DE4AAD" w:rsidP="00A223A6">
      <w:pPr>
        <w:tabs>
          <w:tab w:val="left" w:pos="7200"/>
        </w:tabs>
      </w:pPr>
    </w:p>
    <w:p w14:paraId="4C545A9C" w14:textId="490F6192" w:rsidR="00DE4AAD" w:rsidRDefault="00DE4AAD" w:rsidP="00A223A6">
      <w:pPr>
        <w:tabs>
          <w:tab w:val="left" w:pos="7200"/>
        </w:tabs>
      </w:pPr>
      <w:r>
        <w:t>Finally we have Peter’s dream</w:t>
      </w:r>
      <w:r w:rsidR="0066511D">
        <w:t xml:space="preserve">. Peter believed that following Jesus was something that only Jewish people should do. Then he dreamed of a sheet being lowered from heaven with unclean animals and a voice </w:t>
      </w:r>
      <w:r w:rsidR="00FA4344">
        <w:t>heaven telling him</w:t>
      </w:r>
      <w:r w:rsidR="00C25674">
        <w:t xml:space="preserve">, “What God has made clean, you must not call profane” (Acts 11). </w:t>
      </w:r>
      <w:r w:rsidR="000B64F5">
        <w:t xml:space="preserve">God invited Peter to move beyond his preconceptions, to share meals with non-Jews and to recognize them as holy. Peter </w:t>
      </w:r>
      <w:r w:rsidR="00EE692C">
        <w:t>responds saying</w:t>
      </w:r>
      <w:r w:rsidR="000B64F5">
        <w:t>, “Who was I that I could hinder God?”</w:t>
      </w:r>
      <w:r w:rsidR="000B64F5">
        <w:rPr>
          <w:rStyle w:val="EndnoteReference"/>
        </w:rPr>
        <w:endnoteReference w:id="3"/>
      </w:r>
    </w:p>
    <w:p w14:paraId="5A43D967" w14:textId="102BE89B" w:rsidR="00250018" w:rsidRDefault="00250018" w:rsidP="00A223A6">
      <w:pPr>
        <w:tabs>
          <w:tab w:val="left" w:pos="7200"/>
        </w:tabs>
      </w:pPr>
    </w:p>
    <w:p w14:paraId="7F8736FB" w14:textId="31C54F2C" w:rsidR="0066511D" w:rsidRDefault="0066511D" w:rsidP="00A223A6">
      <w:pPr>
        <w:tabs>
          <w:tab w:val="left" w:pos="7200"/>
        </w:tabs>
      </w:pPr>
      <w:r>
        <w:t xml:space="preserve">2. </w:t>
      </w:r>
      <w:r w:rsidR="000B64F5">
        <w:t>Doctrine</w:t>
      </w:r>
      <w:r>
        <w:t xml:space="preserve">. </w:t>
      </w:r>
      <w:r w:rsidR="000B64F5">
        <w:t>How do we approach abortion in the spirit of overcoming “the order of separation</w:t>
      </w:r>
      <w:r w:rsidR="00E22206">
        <w:t>,</w:t>
      </w:r>
      <w:r w:rsidR="000B64F5">
        <w:t>” in the attitude</w:t>
      </w:r>
      <w:r w:rsidR="0039709D">
        <w:t xml:space="preserve"> of someone kneeling to wash the feet of another person, in a world where God is challenging our vision of what is clean and pure? </w:t>
      </w:r>
      <w:r w:rsidR="002531FE">
        <w:t xml:space="preserve">One of my best friends at Harvard was a young theologian named Matt Boulton. </w:t>
      </w:r>
      <w:r w:rsidR="006F2B9D">
        <w:t xml:space="preserve">The rest of my sermon borrows </w:t>
      </w:r>
      <w:r w:rsidR="00C30CDF">
        <w:t xml:space="preserve">a great deal </w:t>
      </w:r>
      <w:r w:rsidR="006F2B9D">
        <w:t>from his careful thought about this issue.</w:t>
      </w:r>
      <w:r w:rsidR="00073E72">
        <w:rPr>
          <w:rStyle w:val="EndnoteReference"/>
        </w:rPr>
        <w:endnoteReference w:id="4"/>
      </w:r>
    </w:p>
    <w:p w14:paraId="7AA8A902" w14:textId="18992F09" w:rsidR="006F2B9D" w:rsidRDefault="006F2B9D" w:rsidP="00A223A6">
      <w:pPr>
        <w:tabs>
          <w:tab w:val="left" w:pos="7200"/>
        </w:tabs>
      </w:pPr>
    </w:p>
    <w:p w14:paraId="0BB3DB52" w14:textId="27156F13" w:rsidR="00462AB8" w:rsidRDefault="00EE692C" w:rsidP="00A223A6">
      <w:pPr>
        <w:tabs>
          <w:tab w:val="left" w:pos="7200"/>
        </w:tabs>
      </w:pPr>
      <w:r>
        <w:t>Matt</w:t>
      </w:r>
      <w:r w:rsidR="00E22206">
        <w:t xml:space="preserve"> reminds us that everything we say about this </w:t>
      </w:r>
      <w:r>
        <w:t xml:space="preserve">must come out of an attitude of empathy and respect. </w:t>
      </w:r>
      <w:r w:rsidR="00FA361D">
        <w:t xml:space="preserve">He begins by explaining that life is precious. </w:t>
      </w:r>
      <w:r w:rsidR="00462AB8">
        <w:t xml:space="preserve">This week I looked at all the references to the word “womb” in the Bible. Most </w:t>
      </w:r>
      <w:r w:rsidR="00A17EBD">
        <w:t>of these convey</w:t>
      </w:r>
      <w:r w:rsidR="00462AB8">
        <w:t xml:space="preserve"> an aura of intimacy, mystery and holiness. We can understand why people might believe that human life begins at conception.</w:t>
      </w:r>
      <w:r w:rsidR="00A17EBD">
        <w:t xml:space="preserve"> Through history some great Christian teachers have taught that abortion is morally unacceptable. Matt writes, “To believe on Christian theological grounds, that in certain circumstances abortion is wrong is a conviction worthy of respect.”</w:t>
      </w:r>
      <w:r w:rsidR="00A17EBD">
        <w:rPr>
          <w:rStyle w:val="EndnoteReference"/>
        </w:rPr>
        <w:endnoteReference w:id="5"/>
      </w:r>
    </w:p>
    <w:p w14:paraId="482A8D14" w14:textId="292766FF" w:rsidR="00656C72" w:rsidRDefault="00A17EBD" w:rsidP="00A223A6">
      <w:pPr>
        <w:tabs>
          <w:tab w:val="left" w:pos="7200"/>
        </w:tabs>
      </w:pPr>
      <w:r>
        <w:br/>
        <w:t>But there is more</w:t>
      </w:r>
      <w:r w:rsidR="002D7014">
        <w:t>. Life is precious. A pregnant person’s life is precious.</w:t>
      </w:r>
      <w:r w:rsidR="00C1049D">
        <w:t xml:space="preserve"> </w:t>
      </w:r>
      <w:r w:rsidR="00656C72">
        <w:t>Human</w:t>
      </w:r>
      <w:r w:rsidR="00FC2A87">
        <w:t xml:space="preserve"> dignity involves </w:t>
      </w:r>
      <w:r w:rsidR="00656C72">
        <w:t>the</w:t>
      </w:r>
      <w:r w:rsidR="00C50D4D">
        <w:t xml:space="preserve"> freedom to determine </w:t>
      </w:r>
      <w:r w:rsidR="00FC2A87">
        <w:t>our</w:t>
      </w:r>
      <w:r w:rsidR="00C50D4D">
        <w:t xml:space="preserve"> own future.</w:t>
      </w:r>
      <w:r w:rsidR="00FC2A87">
        <w:t xml:space="preserve"> </w:t>
      </w:r>
      <w:r w:rsidR="001F2910">
        <w:t>Jesus does not saying anything about abortion or reproductive health. The Bible includes passages that suggest that human life</w:t>
      </w:r>
      <w:r w:rsidR="00656C72">
        <w:t xml:space="preserve"> begins with one’s first breath. It also includes ones that distinguish between the well-being of a pregnant woman and that of a developing fetus.</w:t>
      </w:r>
      <w:r w:rsidR="00656C72">
        <w:rPr>
          <w:rStyle w:val="EndnoteReference"/>
        </w:rPr>
        <w:endnoteReference w:id="6"/>
      </w:r>
      <w:r w:rsidR="00065995">
        <w:t xml:space="preserve"> Great theologians such as St. Augustine and St. Thomas Aquinas have taught that abortion is not homicide in the early stages of pregnancy. So to believe on Christian grounds that human beings have the right to have an abortion is a conviction worthy of respect.</w:t>
      </w:r>
    </w:p>
    <w:p w14:paraId="67A70932" w14:textId="0E18A4B9" w:rsidR="00065995" w:rsidRDefault="00065995" w:rsidP="00A223A6">
      <w:pPr>
        <w:tabs>
          <w:tab w:val="left" w:pos="7200"/>
        </w:tabs>
      </w:pPr>
    </w:p>
    <w:p w14:paraId="23FB4785" w14:textId="1176665F" w:rsidR="002B22C5" w:rsidRDefault="00C30CDF" w:rsidP="00A223A6">
      <w:pPr>
        <w:tabs>
          <w:tab w:val="left" w:pos="7200"/>
        </w:tabs>
      </w:pPr>
      <w:r>
        <w:t xml:space="preserve">Part of what makes life so precious is the sanctity of our conscience, this freedom to decide </w:t>
      </w:r>
      <w:r w:rsidR="00232D21">
        <w:t>for ourselves</w:t>
      </w:r>
      <w:r w:rsidR="004E27BC">
        <w:t xml:space="preserve"> as we seek answers to the most personal and mysterious questions we encounter as human beings. </w:t>
      </w:r>
      <w:r w:rsidR="00965167">
        <w:t xml:space="preserve">This is especially the case when it comes to </w:t>
      </w:r>
      <w:r w:rsidR="00A66E08">
        <w:t xml:space="preserve">matters in which reasonable, thoughtful, faithful people disagree. </w:t>
      </w:r>
      <w:r w:rsidR="00AF71F9">
        <w:t xml:space="preserve">What greater mystery </w:t>
      </w:r>
      <w:r w:rsidR="00623E23">
        <w:t>faces us</w:t>
      </w:r>
      <w:r w:rsidR="00966F3C">
        <w:t xml:space="preserve"> than this question of when one becomes two? </w:t>
      </w:r>
      <w:r w:rsidR="002B22C5">
        <w:t xml:space="preserve">How can any of us know when life begins? </w:t>
      </w:r>
      <w:r w:rsidR="00CD1318">
        <w:t>Then there is the question of what other criteria matter?</w:t>
      </w:r>
      <w:r w:rsidR="006E3299">
        <w:t xml:space="preserve"> How do we take into account sexual violence, incest</w:t>
      </w:r>
      <w:r w:rsidR="00CD1318">
        <w:t>? Should not the</w:t>
      </w:r>
      <w:r w:rsidR="006E3299">
        <w:t xml:space="preserve"> age, mental and physical health of the mother </w:t>
      </w:r>
      <w:r w:rsidR="00640E81">
        <w:t xml:space="preserve">matter? What about </w:t>
      </w:r>
      <w:r w:rsidR="006E3299">
        <w:t>other life circumstances such as the way poverty restricts our ability to have power over own lives?</w:t>
      </w:r>
    </w:p>
    <w:p w14:paraId="553AC09E" w14:textId="49FC54A6" w:rsidR="006E3299" w:rsidRDefault="006E3299" w:rsidP="00A223A6">
      <w:pPr>
        <w:tabs>
          <w:tab w:val="left" w:pos="7200"/>
        </w:tabs>
      </w:pPr>
    </w:p>
    <w:p w14:paraId="704849AE" w14:textId="631FA4CD" w:rsidR="006E3299" w:rsidRDefault="006E3299" w:rsidP="00A223A6">
      <w:pPr>
        <w:tabs>
          <w:tab w:val="left" w:pos="7200"/>
        </w:tabs>
      </w:pPr>
      <w:r>
        <w:t xml:space="preserve">These are such profound questions. Every </w:t>
      </w:r>
      <w:r w:rsidR="000E075C">
        <w:t>situation</w:t>
      </w:r>
      <w:r>
        <w:t xml:space="preserve"> is different. </w:t>
      </w:r>
      <w:r w:rsidR="000E075C">
        <w:t>It is not a simple matter that can</w:t>
      </w:r>
      <w:r w:rsidR="00E90415">
        <w:t xml:space="preserve"> be</w:t>
      </w:r>
      <w:r w:rsidR="000E075C">
        <w:t xml:space="preserve"> easily </w:t>
      </w:r>
      <w:r w:rsidR="00E90415">
        <w:t xml:space="preserve">and </w:t>
      </w:r>
      <w:r w:rsidR="000E075C">
        <w:t>permanently resolved. Each person has to decide. No one should be coerced to deviate from their conscience because that is the place we so often meet God.</w:t>
      </w:r>
    </w:p>
    <w:p w14:paraId="7F77FC4A" w14:textId="3916ABDA" w:rsidR="0009409A" w:rsidRDefault="0009409A" w:rsidP="00A223A6">
      <w:pPr>
        <w:tabs>
          <w:tab w:val="left" w:pos="7200"/>
        </w:tabs>
      </w:pPr>
    </w:p>
    <w:p w14:paraId="09A141F1" w14:textId="55D92F5E" w:rsidR="00FD704D" w:rsidRDefault="00640E81" w:rsidP="00A223A6">
      <w:pPr>
        <w:tabs>
          <w:tab w:val="left" w:pos="7200"/>
        </w:tabs>
      </w:pPr>
      <w:r>
        <w:t xml:space="preserve">Matt </w:t>
      </w:r>
      <w:r w:rsidR="00746672">
        <w:t xml:space="preserve">writes about the conviction of the founding fathers </w:t>
      </w:r>
      <w:r w:rsidR="00831019">
        <w:t xml:space="preserve">that God does not impose orthodoxy on us by force and we should not impose our opinions about orthodoxy on others. Force should have no place when it comes to </w:t>
      </w:r>
      <w:r w:rsidR="00FD704D">
        <w:t>questions of belief and conscience especially on such personal, complex and profound matters.</w:t>
      </w:r>
      <w:r w:rsidR="00FD704D">
        <w:rPr>
          <w:rStyle w:val="EndnoteReference"/>
        </w:rPr>
        <w:endnoteReference w:id="7"/>
      </w:r>
    </w:p>
    <w:p w14:paraId="07FB16C6" w14:textId="46A55371" w:rsidR="00746672" w:rsidRDefault="00746672" w:rsidP="00A223A6">
      <w:pPr>
        <w:tabs>
          <w:tab w:val="left" w:pos="7200"/>
        </w:tabs>
      </w:pPr>
    </w:p>
    <w:p w14:paraId="4F7EE1A7" w14:textId="2D0185BC" w:rsidR="00746672" w:rsidRDefault="00746672" w:rsidP="00A223A6">
      <w:pPr>
        <w:tabs>
          <w:tab w:val="left" w:pos="7200"/>
        </w:tabs>
      </w:pPr>
      <w:r>
        <w:t>These are some of the reasons that in 1967 a group of clergy</w:t>
      </w:r>
      <w:r w:rsidR="002D4DA9">
        <w:t xml:space="preserve"> was</w:t>
      </w:r>
      <w:r>
        <w:t xml:space="preserve"> formed to help women to obtain access to information and </w:t>
      </w:r>
      <w:r w:rsidR="002D4DA9">
        <w:t xml:space="preserve">to </w:t>
      </w:r>
      <w:r>
        <w:t xml:space="preserve">safe, accessible abortion procedures. </w:t>
      </w:r>
      <w:r w:rsidR="0018445E">
        <w:t xml:space="preserve">The group was called </w:t>
      </w:r>
      <w:r w:rsidR="004851A0">
        <w:t xml:space="preserve">the </w:t>
      </w:r>
      <w:r w:rsidR="0018445E">
        <w:t xml:space="preserve">Clergy Consultation Service on Abortion. They had chapters in 38 states </w:t>
      </w:r>
      <w:r w:rsidR="005E4ACA">
        <w:t>and 3000 clergy</w:t>
      </w:r>
      <w:r w:rsidR="005170C4">
        <w:t xml:space="preserve"> were</w:t>
      </w:r>
      <w:r w:rsidR="005E4ACA">
        <w:t xml:space="preserve"> involved. </w:t>
      </w:r>
      <w:r w:rsidR="005170C4">
        <w:t>The mission was simple “to offer compassion.”</w:t>
      </w:r>
    </w:p>
    <w:p w14:paraId="01776B47" w14:textId="5D5B3D3C" w:rsidR="005170C4" w:rsidRDefault="005170C4" w:rsidP="00A223A6">
      <w:pPr>
        <w:tabs>
          <w:tab w:val="left" w:pos="7200"/>
        </w:tabs>
      </w:pPr>
    </w:p>
    <w:p w14:paraId="10491AB7" w14:textId="57333CBD" w:rsidR="005170C4" w:rsidRDefault="005170C4" w:rsidP="00A223A6">
      <w:pPr>
        <w:tabs>
          <w:tab w:val="left" w:pos="7200"/>
        </w:tabs>
      </w:pPr>
      <w:r>
        <w:t xml:space="preserve">Even though fifty years have passed since then, for me </w:t>
      </w:r>
      <w:r w:rsidR="006D2347">
        <w:t>compassion</w:t>
      </w:r>
      <w:r>
        <w:t xml:space="preserve"> is still the crucial </w:t>
      </w:r>
      <w:r w:rsidR="006D2347">
        <w:t xml:space="preserve">issue at stake in these matters: compassion for people of conscience who disagree with us, </w:t>
      </w:r>
      <w:r w:rsidR="00014C22">
        <w:t>compassion</w:t>
      </w:r>
      <w:r w:rsidR="006D2347">
        <w:t xml:space="preserve"> for people who would make different choices than we would make. But above all we need to show compassion </w:t>
      </w:r>
      <w:r w:rsidR="00EF1F1B">
        <w:t xml:space="preserve">for women who have faced </w:t>
      </w:r>
      <w:r w:rsidR="00A51823">
        <w:t xml:space="preserve">painful decisions in the past and those who are vulnerable, afraid </w:t>
      </w:r>
      <w:r w:rsidR="00014C22">
        <w:t>or</w:t>
      </w:r>
      <w:r w:rsidR="00A51823">
        <w:t xml:space="preserve"> alone today. Is there a way for Christian people to </w:t>
      </w:r>
      <w:r w:rsidR="00014C22">
        <w:t>overcome the order of separation</w:t>
      </w:r>
      <w:r w:rsidR="00374D5C">
        <w:t xml:space="preserve">, to </w:t>
      </w:r>
      <w:r w:rsidR="00A51823">
        <w:t>kneel before them and tenderly wash their feet?</w:t>
      </w:r>
    </w:p>
    <w:p w14:paraId="1A70C397" w14:textId="730C30CC" w:rsidR="00F3316B" w:rsidRDefault="00F3316B" w:rsidP="00A223A6">
      <w:pPr>
        <w:tabs>
          <w:tab w:val="left" w:pos="7200"/>
        </w:tabs>
      </w:pPr>
    </w:p>
    <w:p w14:paraId="35B9041C" w14:textId="37678FCE" w:rsidR="00F3316B" w:rsidRDefault="00F3316B" w:rsidP="00A223A6">
      <w:pPr>
        <w:tabs>
          <w:tab w:val="left" w:pos="7200"/>
        </w:tabs>
      </w:pPr>
      <w:r>
        <w:t>3. Application.</w:t>
      </w:r>
      <w:r w:rsidR="00E84DEB">
        <w:t xml:space="preserve"> </w:t>
      </w:r>
      <w:r w:rsidR="00D346B5">
        <w:t xml:space="preserve">Compassion needs to be our guide as we try to understand what to do about abortion. But it also needs to direct us in everything else too. </w:t>
      </w:r>
      <w:r w:rsidR="00E84DEB">
        <w:t xml:space="preserve">In the prayer book </w:t>
      </w:r>
      <w:r w:rsidR="00D346B5">
        <w:t>you will find a prayer</w:t>
      </w:r>
      <w:r w:rsidR="00E84DEB">
        <w:t xml:space="preserve"> attributed to St. Francis. “</w:t>
      </w:r>
      <w:r w:rsidR="00D346B5">
        <w:t>Lord, make</w:t>
      </w:r>
      <w:r w:rsidR="00E84DEB">
        <w:t xml:space="preserve"> us an instrument of your peace. Where there is hatred let </w:t>
      </w:r>
      <w:r w:rsidR="00D346B5">
        <w:t>us</w:t>
      </w:r>
      <w:r w:rsidR="00E84DEB">
        <w:t xml:space="preserve"> sow love</w:t>
      </w:r>
      <w:r w:rsidR="00D346B5">
        <w:t>, where there is injury, pardon; where there is discord, union; where there is doubt, faith…”</w:t>
      </w:r>
      <w:r w:rsidR="00D346B5">
        <w:rPr>
          <w:rStyle w:val="EndnoteReference"/>
        </w:rPr>
        <w:endnoteReference w:id="8"/>
      </w:r>
      <w:r w:rsidR="00D346B5">
        <w:t xml:space="preserve"> </w:t>
      </w:r>
      <w:r w:rsidR="00E84DEB">
        <w:t xml:space="preserve">What can </w:t>
      </w:r>
      <w:r w:rsidR="00014C22">
        <w:t>we</w:t>
      </w:r>
      <w:r w:rsidR="00E84DEB">
        <w:t xml:space="preserve"> do to be an instrument of God</w:t>
      </w:r>
      <w:r w:rsidR="004851A0">
        <w:t>’s compassion</w:t>
      </w:r>
      <w:r w:rsidR="00A51823">
        <w:t xml:space="preserve"> in </w:t>
      </w:r>
      <w:r w:rsidR="004851A0">
        <w:t>our lives today</w:t>
      </w:r>
      <w:r w:rsidR="007B0053">
        <w:t>?</w:t>
      </w:r>
    </w:p>
    <w:p w14:paraId="67B03BBA" w14:textId="6EF031FF" w:rsidR="00D346B5" w:rsidRDefault="00D346B5" w:rsidP="00A223A6">
      <w:pPr>
        <w:tabs>
          <w:tab w:val="left" w:pos="7200"/>
        </w:tabs>
      </w:pPr>
    </w:p>
    <w:p w14:paraId="0FBB0544" w14:textId="238A06D7" w:rsidR="00D346B5" w:rsidRDefault="00D346B5" w:rsidP="00A223A6">
      <w:pPr>
        <w:tabs>
          <w:tab w:val="left" w:pos="7200"/>
        </w:tabs>
      </w:pPr>
      <w:r>
        <w:t xml:space="preserve">Let me share one example. </w:t>
      </w:r>
      <w:r w:rsidR="00C47438">
        <w:t xml:space="preserve">Psychologists point out that on a subconscious level we are constantly comparing ourselves with others and determining </w:t>
      </w:r>
      <w:r w:rsidR="00DD75E8">
        <w:t>who else fits</w:t>
      </w:r>
      <w:r w:rsidR="00C47438">
        <w:t xml:space="preserve"> in our group.</w:t>
      </w:r>
      <w:r w:rsidR="006C36A1">
        <w:t xml:space="preserve"> </w:t>
      </w:r>
      <w:r w:rsidR="001A21B9">
        <w:t>This is part of the reason why the abortion question is even more complicated than it seems on the surface. Our ideas about abortion are part of how we define who our people are.</w:t>
      </w:r>
    </w:p>
    <w:p w14:paraId="022B92BC" w14:textId="5CA8E3DA" w:rsidR="001A21B9" w:rsidRDefault="001A21B9" w:rsidP="00A223A6">
      <w:pPr>
        <w:tabs>
          <w:tab w:val="left" w:pos="7200"/>
        </w:tabs>
      </w:pPr>
    </w:p>
    <w:p w14:paraId="0EE7B325" w14:textId="1B738CD5" w:rsidR="00B70A15" w:rsidRDefault="001A21B9" w:rsidP="00A223A6">
      <w:pPr>
        <w:tabs>
          <w:tab w:val="left" w:pos="7200"/>
        </w:tabs>
      </w:pPr>
      <w:proofErr w:type="spellStart"/>
      <w:r>
        <w:t>Bren</w:t>
      </w:r>
      <w:r w:rsidR="00DD75E8">
        <w:t>é</w:t>
      </w:r>
      <w:proofErr w:type="spellEnd"/>
      <w:r>
        <w:t xml:space="preserve"> Brown recognizes this in her book </w:t>
      </w:r>
      <w:r w:rsidRPr="00DD75E8">
        <w:rPr>
          <w:i/>
          <w:iCs/>
        </w:rPr>
        <w:t>Atlas of the Heart</w:t>
      </w:r>
      <w:r>
        <w:t>. While it is natural to compare and sort by identity</w:t>
      </w:r>
      <w:r w:rsidR="00B70A15">
        <w:t>,</w:t>
      </w:r>
      <w:r>
        <w:t xml:space="preserve"> she believes it is important for us to pay attention to the way we respond to these observations. </w:t>
      </w:r>
      <w:r w:rsidR="00B70A15">
        <w:t>The German language has a wonderful word for helping us to understand our inner life. It is Schadenfreude. This word means to take joy from someone else’s suffering. It describes the satisfaction that we feel when bad things happen to other people</w:t>
      </w:r>
      <w:r w:rsidR="00BC7B29">
        <w:t>. We all saw this during COVID when newspaper reporters crossed the line into gloating over the deaths of anti-</w:t>
      </w:r>
      <w:proofErr w:type="spellStart"/>
      <w:r w:rsidR="00BC7B29">
        <w:t>Vaxers</w:t>
      </w:r>
      <w:proofErr w:type="spellEnd"/>
      <w:r w:rsidR="00B70A15">
        <w:t>.</w:t>
      </w:r>
      <w:r w:rsidR="00DD75E8">
        <w:rPr>
          <w:rStyle w:val="EndnoteReference"/>
        </w:rPr>
        <w:endnoteReference w:id="9"/>
      </w:r>
    </w:p>
    <w:p w14:paraId="32486497" w14:textId="1E47BF1D" w:rsidR="00B70A15" w:rsidRDefault="00B70A15" w:rsidP="00A223A6">
      <w:pPr>
        <w:tabs>
          <w:tab w:val="left" w:pos="7200"/>
        </w:tabs>
      </w:pPr>
    </w:p>
    <w:p w14:paraId="7BC0D4EC" w14:textId="77777777" w:rsidR="00BC7B29" w:rsidRDefault="00B70A15" w:rsidP="00A223A6">
      <w:pPr>
        <w:tabs>
          <w:tab w:val="left" w:pos="7200"/>
        </w:tabs>
      </w:pPr>
      <w:r>
        <w:t xml:space="preserve">At a deep level we realize that </w:t>
      </w:r>
      <w:r w:rsidR="00BC7B29">
        <w:t>Schadenfreude</w:t>
      </w:r>
      <w:r>
        <w:t xml:space="preserve"> </w:t>
      </w:r>
      <w:r w:rsidR="00611524">
        <w:t xml:space="preserve">is fundamentally anti-Christian and </w:t>
      </w:r>
      <w:r>
        <w:t>comes out of our insecurity</w:t>
      </w:r>
      <w:r w:rsidR="00611524">
        <w:t xml:space="preserve">. </w:t>
      </w:r>
      <w:r w:rsidR="00611524">
        <w:t xml:space="preserve">Many of you have heard this idea before. </w:t>
      </w:r>
      <w:r>
        <w:t xml:space="preserve">But I wonder how many of you know about </w:t>
      </w:r>
      <w:proofErr w:type="spellStart"/>
      <w:r>
        <w:t>Freudenfreude</w:t>
      </w:r>
      <w:proofErr w:type="spellEnd"/>
      <w:r w:rsidR="00611524">
        <w:t>. This is the opposite of Schadenfreude and means to take joy in the joys of others</w:t>
      </w:r>
      <w:r w:rsidR="00BC7B29">
        <w:t>.</w:t>
      </w:r>
    </w:p>
    <w:p w14:paraId="5C2A898E" w14:textId="77777777" w:rsidR="00BC7B29" w:rsidRDefault="00BC7B29" w:rsidP="00A223A6">
      <w:pPr>
        <w:tabs>
          <w:tab w:val="left" w:pos="7200"/>
        </w:tabs>
      </w:pPr>
    </w:p>
    <w:p w14:paraId="2A7FF510" w14:textId="77777777" w:rsidR="0054075F" w:rsidRDefault="00611524" w:rsidP="00A223A6">
      <w:pPr>
        <w:tabs>
          <w:tab w:val="left" w:pos="7200"/>
        </w:tabs>
      </w:pPr>
      <w:r>
        <w:t xml:space="preserve">Brown writes that lack of </w:t>
      </w:r>
      <w:proofErr w:type="spellStart"/>
      <w:r>
        <w:t>Freudenfreude</w:t>
      </w:r>
      <w:proofErr w:type="spellEnd"/>
      <w:r>
        <w:t xml:space="preserve"> is fundamentally destructive of our relationships. When she talks about this with children she </w:t>
      </w:r>
      <w:r w:rsidR="00BC7B29">
        <w:t>tells them to imagine themselves holding a kind of flame in their open hands. Some people will try to blow that flame out but your friends will come and cup their hands around it to protect it from the wind.</w:t>
      </w:r>
      <w:r w:rsidR="00BC7B29">
        <w:br/>
      </w:r>
      <w:r w:rsidR="00BC7B29">
        <w:br/>
      </w:r>
      <w:r w:rsidR="0094403F">
        <w:t xml:space="preserve">Abortion is such a complicated issue. This mystery about the beginning of life has come to be surrounded by such fear and anger. </w:t>
      </w:r>
      <w:r w:rsidR="00616F50">
        <w:t>The world needs you now. This</w:t>
      </w:r>
      <w:r w:rsidR="00BC7B29">
        <w:t xml:space="preserve"> week for homework</w:t>
      </w:r>
      <w:r w:rsidR="00C71105">
        <w:t xml:space="preserve">. I want you to explicitly </w:t>
      </w:r>
      <w:r w:rsidR="0094403F">
        <w:t>seek</w:t>
      </w:r>
      <w:r w:rsidR="00F817A6">
        <w:t xml:space="preserve"> moments when you can offer </w:t>
      </w:r>
      <w:proofErr w:type="spellStart"/>
      <w:r w:rsidR="00F817A6">
        <w:t>Freudenfreude</w:t>
      </w:r>
      <w:proofErr w:type="spellEnd"/>
      <w:r w:rsidR="00F817A6">
        <w:t>, when you can cup your hands around another person’s dimly burning light.</w:t>
      </w:r>
    </w:p>
    <w:p w14:paraId="4FB08E66" w14:textId="77777777" w:rsidR="0054075F" w:rsidRDefault="0054075F" w:rsidP="00A223A6">
      <w:pPr>
        <w:tabs>
          <w:tab w:val="left" w:pos="7200"/>
        </w:tabs>
      </w:pPr>
    </w:p>
    <w:p w14:paraId="08D83026" w14:textId="09E92156" w:rsidR="00117541" w:rsidRDefault="0094403F" w:rsidP="00A223A6">
      <w:pPr>
        <w:tabs>
          <w:tab w:val="left" w:pos="7200"/>
        </w:tabs>
      </w:pPr>
      <w:r>
        <w:t>How will you overcome the order of separation? How will you dignify another person’s soul as if by kneeling before them and washing their feet? How is God inviting us to move beyond our preconceptions into a new mysterious realm of love?</w:t>
      </w:r>
    </w:p>
    <w:sectPr w:rsidR="00117541" w:rsidSect="00737FF2">
      <w:headerReference w:type="default" r:id="rId6"/>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FC9F" w14:textId="77777777" w:rsidR="00FC0845" w:rsidRDefault="00FC0845" w:rsidP="00EF61A5">
      <w:r>
        <w:separator/>
      </w:r>
    </w:p>
  </w:endnote>
  <w:endnote w:type="continuationSeparator" w:id="0">
    <w:p w14:paraId="4887D0B8" w14:textId="77777777" w:rsidR="00FC0845" w:rsidRDefault="00FC0845" w:rsidP="00EF61A5">
      <w:r>
        <w:continuationSeparator/>
      </w:r>
    </w:p>
  </w:endnote>
  <w:endnote w:id="1">
    <w:p w14:paraId="17B42707" w14:textId="4AB659FB" w:rsidR="00A917E9" w:rsidRPr="000B64F5" w:rsidRDefault="00A917E9">
      <w:pPr>
        <w:pStyle w:val="EndnoteText"/>
        <w:rPr>
          <w:szCs w:val="20"/>
        </w:rPr>
      </w:pPr>
      <w:r w:rsidRPr="000B64F5">
        <w:rPr>
          <w:rStyle w:val="EndnoteReference"/>
          <w:szCs w:val="20"/>
        </w:rPr>
        <w:endnoteRef/>
      </w:r>
      <w:r w:rsidRPr="000B64F5">
        <w:rPr>
          <w:szCs w:val="20"/>
        </w:rPr>
        <w:t xml:space="preserve"> </w:t>
      </w:r>
      <w:hyperlink r:id="rId1" w:history="1">
        <w:r w:rsidRPr="000B64F5">
          <w:rPr>
            <w:rStyle w:val="Hyperlink"/>
            <w:szCs w:val="20"/>
          </w:rPr>
          <w:t>https://www.nytimes.com/live/2022/05/02/us/roe-v-wade-abortion-supreme-court</w:t>
        </w:r>
      </w:hyperlink>
      <w:r w:rsidR="0039709D">
        <w:rPr>
          <w:szCs w:val="20"/>
        </w:rPr>
        <w:t>.</w:t>
      </w:r>
    </w:p>
  </w:endnote>
  <w:endnote w:id="2">
    <w:p w14:paraId="3EB8F2E3" w14:textId="7EFB8664" w:rsidR="00250018" w:rsidRPr="000B64F5" w:rsidRDefault="00250018">
      <w:pPr>
        <w:pStyle w:val="EndnoteText"/>
        <w:rPr>
          <w:szCs w:val="20"/>
        </w:rPr>
      </w:pPr>
      <w:r w:rsidRPr="000B64F5">
        <w:rPr>
          <w:rStyle w:val="EndnoteReference"/>
          <w:szCs w:val="20"/>
        </w:rPr>
        <w:endnoteRef/>
      </w:r>
      <w:r w:rsidRPr="000B64F5">
        <w:rPr>
          <w:szCs w:val="20"/>
        </w:rPr>
        <w:t xml:space="preserve"> </w:t>
      </w:r>
      <w:r w:rsidR="00437590" w:rsidRPr="000B64F5">
        <w:rPr>
          <w:szCs w:val="20"/>
        </w:rPr>
        <w:t xml:space="preserve">I’m grateful for my Monday Bible Study friend Stan </w:t>
      </w:r>
      <w:proofErr w:type="spellStart"/>
      <w:r w:rsidR="00437590" w:rsidRPr="000B64F5">
        <w:rPr>
          <w:szCs w:val="20"/>
        </w:rPr>
        <w:t>Vonog</w:t>
      </w:r>
      <w:proofErr w:type="spellEnd"/>
      <w:r w:rsidR="00437590" w:rsidRPr="000B64F5">
        <w:rPr>
          <w:szCs w:val="20"/>
        </w:rPr>
        <w:t xml:space="preserve"> who helped me to understand this. In </w:t>
      </w:r>
      <w:proofErr w:type="spellStart"/>
      <w:r w:rsidR="00437590" w:rsidRPr="000B64F5">
        <w:rPr>
          <w:szCs w:val="20"/>
        </w:rPr>
        <w:t>Waetjen’s</w:t>
      </w:r>
      <w:proofErr w:type="spellEnd"/>
      <w:r w:rsidR="00437590" w:rsidRPr="000B64F5">
        <w:rPr>
          <w:szCs w:val="20"/>
        </w:rPr>
        <w:t xml:space="preserve"> words, </w:t>
      </w:r>
      <w:r w:rsidRPr="000B64F5">
        <w:rPr>
          <w:szCs w:val="20"/>
        </w:rPr>
        <w:t>“</w:t>
      </w:r>
      <w:r w:rsidRPr="00250018">
        <w:rPr>
          <w:szCs w:val="20"/>
        </w:rPr>
        <w:t>Separation is the space between “us and them.”  It is the space that we establish within us between the social, political, cultural and religious truths we embrace as our identity and the actualities of otherness that we reject.  Separation splits the world into two opposed structures of reality and engenders consequences in the lives of human beings and in the structures of society that are injurious, crushing and destructive.</w:t>
      </w:r>
      <w:r w:rsidRPr="000B64F5">
        <w:rPr>
          <w:szCs w:val="20"/>
        </w:rPr>
        <w:t xml:space="preserve">” Herman </w:t>
      </w:r>
      <w:proofErr w:type="spellStart"/>
      <w:r w:rsidRPr="000B64F5">
        <w:rPr>
          <w:szCs w:val="20"/>
        </w:rPr>
        <w:t>Waetjen</w:t>
      </w:r>
      <w:proofErr w:type="spellEnd"/>
      <w:r w:rsidRPr="000B64F5">
        <w:rPr>
          <w:szCs w:val="20"/>
        </w:rPr>
        <w:t xml:space="preserve">, “The Realities of Separation. How Deeply It Is Embedded in Our Psychic Structure!” University of Redlands, 8 October 2018. </w:t>
      </w:r>
      <w:hyperlink r:id="rId2" w:history="1">
        <w:r w:rsidRPr="000B64F5">
          <w:rPr>
            <w:rStyle w:val="Hyperlink"/>
            <w:szCs w:val="20"/>
          </w:rPr>
          <w:t>https://www.redlands.edu/study/schools-and-centers/gst/sfts-alumni/continue-your-education/hermans-hermeneutics/the-realities-of-separation-how-deeply-it-is-embedded-in-our-psychic-structure/</w:t>
        </w:r>
      </w:hyperlink>
      <w:r w:rsidRPr="000B64F5">
        <w:rPr>
          <w:szCs w:val="20"/>
        </w:rPr>
        <w:t xml:space="preserve"> </w:t>
      </w:r>
    </w:p>
  </w:endnote>
  <w:endnote w:id="3">
    <w:p w14:paraId="09F7FEAC" w14:textId="4CCE90A9" w:rsidR="000B64F5" w:rsidRPr="000B64F5" w:rsidRDefault="000B64F5" w:rsidP="00073E72">
      <w:pPr>
        <w:tabs>
          <w:tab w:val="left" w:pos="7200"/>
        </w:tabs>
        <w:rPr>
          <w:sz w:val="20"/>
          <w:szCs w:val="20"/>
        </w:rPr>
      </w:pPr>
      <w:r w:rsidRPr="000B64F5">
        <w:rPr>
          <w:rStyle w:val="EndnoteReference"/>
          <w:sz w:val="20"/>
          <w:szCs w:val="20"/>
        </w:rPr>
        <w:endnoteRef/>
      </w:r>
      <w:r w:rsidRPr="000B64F5">
        <w:rPr>
          <w:sz w:val="20"/>
          <w:szCs w:val="20"/>
        </w:rPr>
        <w:t xml:space="preserve"> </w:t>
      </w:r>
      <w:r w:rsidRPr="000B64F5">
        <w:rPr>
          <w:sz w:val="20"/>
          <w:szCs w:val="20"/>
        </w:rPr>
        <w:t>“God has given even to the Gentiles the repentance that leads to life (Acts 11).”</w:t>
      </w:r>
    </w:p>
  </w:endnote>
  <w:endnote w:id="4">
    <w:p w14:paraId="7C53C870" w14:textId="50459605" w:rsidR="00073E72" w:rsidRDefault="00073E72">
      <w:pPr>
        <w:pStyle w:val="EndnoteText"/>
      </w:pPr>
      <w:r>
        <w:rPr>
          <w:rStyle w:val="EndnoteReference"/>
        </w:rPr>
        <w:endnoteRef/>
      </w:r>
      <w:r>
        <w:t xml:space="preserve"> Matthew Myers Boulton, </w:t>
      </w:r>
      <w:r w:rsidR="00E22206">
        <w:t xml:space="preserve">“A Brief Theology of Abortion,” </w:t>
      </w:r>
      <w:r w:rsidR="00E22206" w:rsidRPr="00E22206">
        <w:rPr>
          <w:i/>
          <w:iCs/>
        </w:rPr>
        <w:t>SALT</w:t>
      </w:r>
      <w:r w:rsidR="00E22206">
        <w:t xml:space="preserve">, 10 May 2022. </w:t>
      </w:r>
      <w:hyperlink r:id="rId3" w:history="1">
        <w:r w:rsidR="00E22206" w:rsidRPr="007E59E1">
          <w:rPr>
            <w:rStyle w:val="Hyperlink"/>
          </w:rPr>
          <w:t>https://www.saltproject.org/progressive-christian-blog/2022/5/5/a-brief-theology-of-abortion</w:t>
        </w:r>
      </w:hyperlink>
      <w:r w:rsidR="00E22206">
        <w:t xml:space="preserve"> </w:t>
      </w:r>
    </w:p>
  </w:endnote>
  <w:endnote w:id="5">
    <w:p w14:paraId="7C52F195" w14:textId="31B1FBF1" w:rsidR="00A17EBD" w:rsidRDefault="00A17EBD">
      <w:pPr>
        <w:pStyle w:val="EndnoteText"/>
      </w:pPr>
      <w:r>
        <w:rPr>
          <w:rStyle w:val="EndnoteReference"/>
        </w:rPr>
        <w:endnoteRef/>
      </w:r>
      <w:r>
        <w:t xml:space="preserve"> Ibid.</w:t>
      </w:r>
    </w:p>
  </w:endnote>
  <w:endnote w:id="6">
    <w:p w14:paraId="5F511E51" w14:textId="2719A31A" w:rsidR="00656C72" w:rsidRDefault="00656C72">
      <w:pPr>
        <w:pStyle w:val="EndnoteText"/>
      </w:pPr>
      <w:r>
        <w:rPr>
          <w:rStyle w:val="EndnoteReference"/>
        </w:rPr>
        <w:endnoteRef/>
      </w:r>
      <w:r>
        <w:t xml:space="preserve"> For instance, “</w:t>
      </w:r>
      <w:r w:rsidRPr="00656C72">
        <w:t>When people who are fighting injure a pregnant woman so that there is a miscarriage, and yet no further harm follows, the one responsible shall be fined what the woman’s husband demands, paying as much as the judges determine</w:t>
      </w:r>
      <w:r w:rsidR="00D878E4">
        <w:t xml:space="preserve">. </w:t>
      </w:r>
      <w:r w:rsidR="00D878E4" w:rsidRPr="00D878E4">
        <w:t>If any harm follows, then you shall give life for life</w:t>
      </w:r>
      <w:r w:rsidR="00D878E4">
        <w:t>…</w:t>
      </w:r>
      <w:r>
        <w:t>” (Ex. 21:22).</w:t>
      </w:r>
    </w:p>
  </w:endnote>
  <w:endnote w:id="7">
    <w:p w14:paraId="4EBFF9DE" w14:textId="6FD3FDE5" w:rsidR="00FD704D" w:rsidRDefault="00FD704D" w:rsidP="00FD704D">
      <w:pPr>
        <w:pStyle w:val="EndnoteText"/>
      </w:pPr>
      <w:r>
        <w:rPr>
          <w:rStyle w:val="EndnoteReference"/>
        </w:rPr>
        <w:endnoteRef/>
      </w:r>
      <w:r>
        <w:t xml:space="preserve"> </w:t>
      </w:r>
      <w:r w:rsidRPr="00FD704D">
        <w:t>Matt calls this, “the intimate arena of belief and disbelief, particularly when the questions before us are genuinely complex and mysterious.”</w:t>
      </w:r>
      <w:r>
        <w:t xml:space="preserve"> </w:t>
      </w:r>
      <w:r>
        <w:t>Ibid.</w:t>
      </w:r>
    </w:p>
  </w:endnote>
  <w:endnote w:id="8">
    <w:p w14:paraId="52F6DAD4" w14:textId="7CD41A0C" w:rsidR="00D346B5" w:rsidRDefault="00D346B5">
      <w:pPr>
        <w:pStyle w:val="EndnoteText"/>
      </w:pPr>
      <w:r>
        <w:rPr>
          <w:rStyle w:val="EndnoteReference"/>
        </w:rPr>
        <w:endnoteRef/>
      </w:r>
      <w:r>
        <w:t xml:space="preserve"> “A Prayer Attributed to St. Francis,” Prayer 62 </w:t>
      </w:r>
      <w:r w:rsidRPr="00D346B5">
        <w:rPr>
          <w:i/>
          <w:iCs/>
        </w:rPr>
        <w:t>The Book of Common Prayer</w:t>
      </w:r>
      <w:r>
        <w:t>, 1979.</w:t>
      </w:r>
    </w:p>
  </w:endnote>
  <w:endnote w:id="9">
    <w:p w14:paraId="2A9EAC0F" w14:textId="0D93F5DF" w:rsidR="00DD75E8" w:rsidRDefault="00DD75E8">
      <w:pPr>
        <w:pStyle w:val="EndnoteText"/>
      </w:pPr>
      <w:r>
        <w:rPr>
          <w:rStyle w:val="EndnoteReference"/>
        </w:rPr>
        <w:endnoteRef/>
      </w:r>
      <w:r>
        <w:t xml:space="preserve"> </w:t>
      </w:r>
      <w:proofErr w:type="spellStart"/>
      <w:r>
        <w:t>Brené</w:t>
      </w:r>
      <w:proofErr w:type="spellEnd"/>
      <w:r>
        <w:t xml:space="preserve"> Brown, </w:t>
      </w:r>
      <w:r w:rsidRPr="00DD75E8">
        <w:rPr>
          <w:i/>
          <w:iCs/>
        </w:rPr>
        <w:t>Atlas of the Heart: Mapping Meaningful Connection and the Language of Human Experience</w:t>
      </w:r>
      <w:r>
        <w:t xml:space="preserve"> (NY: Random House, 2021) 33-7.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1662" w14:textId="77777777" w:rsidR="00FC0845" w:rsidRDefault="00FC0845" w:rsidP="00EF61A5">
      <w:r>
        <w:separator/>
      </w:r>
    </w:p>
  </w:footnote>
  <w:footnote w:type="continuationSeparator" w:id="0">
    <w:p w14:paraId="75A921A7" w14:textId="77777777" w:rsidR="00FC0845" w:rsidRDefault="00FC0845" w:rsidP="00E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09FC" w14:textId="0850718A" w:rsidR="001C1679" w:rsidRPr="00EF61A5" w:rsidRDefault="00117541" w:rsidP="00EF61A5">
    <w:pPr>
      <w:pStyle w:val="Header"/>
      <w:tabs>
        <w:tab w:val="clear" w:pos="8640"/>
        <w:tab w:val="right" w:pos="9360"/>
      </w:tabs>
      <w:rPr>
        <w:i/>
        <w:sz w:val="20"/>
        <w:szCs w:val="20"/>
      </w:rPr>
    </w:pPr>
    <w:r>
      <w:rPr>
        <w:i/>
        <w:sz w:val="20"/>
        <w:szCs w:val="20"/>
      </w:rPr>
      <w:t>5 Easter</w:t>
    </w:r>
    <w:r w:rsidR="0001796D">
      <w:rPr>
        <w:i/>
        <w:sz w:val="20"/>
        <w:szCs w:val="20"/>
      </w:rPr>
      <w:t xml:space="preserve"> </w:t>
    </w:r>
    <w:r w:rsidR="001C1679">
      <w:rPr>
        <w:i/>
        <w:sz w:val="20"/>
        <w:szCs w:val="20"/>
      </w:rPr>
      <w:t>(</w:t>
    </w:r>
    <w:r>
      <w:rPr>
        <w:i/>
        <w:sz w:val="20"/>
        <w:szCs w:val="20"/>
      </w:rPr>
      <w:t>5</w:t>
    </w:r>
    <w:r w:rsidR="00962295">
      <w:rPr>
        <w:i/>
        <w:sz w:val="20"/>
        <w:szCs w:val="20"/>
      </w:rPr>
      <w:t>-</w:t>
    </w:r>
    <w:r>
      <w:rPr>
        <w:i/>
        <w:sz w:val="20"/>
        <w:szCs w:val="20"/>
      </w:rPr>
      <w:t>15</w:t>
    </w:r>
    <w:r w:rsidR="001C1679">
      <w:rPr>
        <w:i/>
        <w:sz w:val="20"/>
        <w:szCs w:val="20"/>
      </w:rPr>
      <w:t>-2</w:t>
    </w:r>
    <w:r w:rsidR="001B5499">
      <w:rPr>
        <w:i/>
        <w:sz w:val="20"/>
        <w:szCs w:val="20"/>
      </w:rPr>
      <w:t>2</w:t>
    </w:r>
    <w:r w:rsidR="001C1679">
      <w:rPr>
        <w:i/>
        <w:sz w:val="20"/>
        <w:szCs w:val="20"/>
      </w:rPr>
      <w:t>)</w:t>
    </w:r>
    <w:r w:rsidR="008400D5">
      <w:rPr>
        <w:i/>
        <w:sz w:val="20"/>
        <w:szCs w:val="20"/>
      </w:rPr>
      <w:t xml:space="preserve"> </w:t>
    </w:r>
    <w:r w:rsidR="00FC4A03">
      <w:rPr>
        <w:i/>
        <w:sz w:val="20"/>
        <w:szCs w:val="20"/>
      </w:rPr>
      <w:t xml:space="preserve">C </w:t>
    </w:r>
    <w:r w:rsidR="001C1679" w:rsidRPr="00EF61A5">
      <w:rPr>
        <w:i/>
        <w:sz w:val="20"/>
        <w:szCs w:val="20"/>
      </w:rPr>
      <w:tab/>
    </w:r>
    <w:r w:rsidR="001C1679" w:rsidRPr="00EF61A5">
      <w:rPr>
        <w:i/>
        <w:sz w:val="20"/>
        <w:szCs w:val="20"/>
      </w:rPr>
      <w:tab/>
      <w:t xml:space="preserve">Malcolm Clemens Young </w:t>
    </w:r>
    <w:r w:rsidR="001C1679" w:rsidRPr="00EF61A5">
      <w:rPr>
        <w:rStyle w:val="PageNumber"/>
        <w:i/>
        <w:sz w:val="20"/>
        <w:szCs w:val="20"/>
      </w:rPr>
      <w:fldChar w:fldCharType="begin"/>
    </w:r>
    <w:r w:rsidR="001C1679" w:rsidRPr="00EF61A5">
      <w:rPr>
        <w:rStyle w:val="PageNumber"/>
        <w:i/>
        <w:sz w:val="20"/>
        <w:szCs w:val="20"/>
      </w:rPr>
      <w:instrText xml:space="preserve"> PAGE </w:instrText>
    </w:r>
    <w:r w:rsidR="001C1679" w:rsidRPr="00EF61A5">
      <w:rPr>
        <w:rStyle w:val="PageNumber"/>
        <w:i/>
        <w:sz w:val="20"/>
        <w:szCs w:val="20"/>
      </w:rPr>
      <w:fldChar w:fldCharType="separate"/>
    </w:r>
    <w:r w:rsidR="001C1679">
      <w:rPr>
        <w:rStyle w:val="PageNumber"/>
        <w:i/>
        <w:noProof/>
        <w:sz w:val="20"/>
        <w:szCs w:val="20"/>
      </w:rPr>
      <w:t>4</w:t>
    </w:r>
    <w:r w:rsidR="001C1679" w:rsidRPr="00EF61A5">
      <w:rPr>
        <w:rStyle w:val="PageNumber"/>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5"/>
    <w:rsid w:val="00000638"/>
    <w:rsid w:val="0000098D"/>
    <w:rsid w:val="00000E18"/>
    <w:rsid w:val="00000EE4"/>
    <w:rsid w:val="00002A22"/>
    <w:rsid w:val="00003647"/>
    <w:rsid w:val="00005435"/>
    <w:rsid w:val="000077A2"/>
    <w:rsid w:val="00007A0F"/>
    <w:rsid w:val="00013A29"/>
    <w:rsid w:val="00014C22"/>
    <w:rsid w:val="00016553"/>
    <w:rsid w:val="0001796D"/>
    <w:rsid w:val="00020AED"/>
    <w:rsid w:val="00020C84"/>
    <w:rsid w:val="00020F2E"/>
    <w:rsid w:val="00022AF9"/>
    <w:rsid w:val="00023897"/>
    <w:rsid w:val="000244FB"/>
    <w:rsid w:val="000261D3"/>
    <w:rsid w:val="00026AF6"/>
    <w:rsid w:val="00026CEB"/>
    <w:rsid w:val="000270F9"/>
    <w:rsid w:val="00030640"/>
    <w:rsid w:val="00030A43"/>
    <w:rsid w:val="000323E0"/>
    <w:rsid w:val="000330A6"/>
    <w:rsid w:val="000337E1"/>
    <w:rsid w:val="0003624C"/>
    <w:rsid w:val="00040BAE"/>
    <w:rsid w:val="00041D74"/>
    <w:rsid w:val="0004219C"/>
    <w:rsid w:val="00042354"/>
    <w:rsid w:val="00044886"/>
    <w:rsid w:val="00046AF8"/>
    <w:rsid w:val="00046E0A"/>
    <w:rsid w:val="00047AC9"/>
    <w:rsid w:val="00052C2C"/>
    <w:rsid w:val="000538D8"/>
    <w:rsid w:val="00053B7D"/>
    <w:rsid w:val="000543CA"/>
    <w:rsid w:val="00055877"/>
    <w:rsid w:val="00057259"/>
    <w:rsid w:val="0005782C"/>
    <w:rsid w:val="00057CE5"/>
    <w:rsid w:val="00063715"/>
    <w:rsid w:val="00065096"/>
    <w:rsid w:val="00065995"/>
    <w:rsid w:val="00070C16"/>
    <w:rsid w:val="0007319D"/>
    <w:rsid w:val="00073301"/>
    <w:rsid w:val="00073E72"/>
    <w:rsid w:val="00074086"/>
    <w:rsid w:val="00074C29"/>
    <w:rsid w:val="00075A79"/>
    <w:rsid w:val="00077032"/>
    <w:rsid w:val="00080E06"/>
    <w:rsid w:val="00081F0F"/>
    <w:rsid w:val="00082C43"/>
    <w:rsid w:val="00085E8F"/>
    <w:rsid w:val="00091E69"/>
    <w:rsid w:val="00092FA0"/>
    <w:rsid w:val="0009409A"/>
    <w:rsid w:val="000942F3"/>
    <w:rsid w:val="00094937"/>
    <w:rsid w:val="00095002"/>
    <w:rsid w:val="000A0876"/>
    <w:rsid w:val="000A2565"/>
    <w:rsid w:val="000A2789"/>
    <w:rsid w:val="000A3D13"/>
    <w:rsid w:val="000A4573"/>
    <w:rsid w:val="000A5937"/>
    <w:rsid w:val="000A599D"/>
    <w:rsid w:val="000A6B5E"/>
    <w:rsid w:val="000A700E"/>
    <w:rsid w:val="000A735A"/>
    <w:rsid w:val="000A7529"/>
    <w:rsid w:val="000B1968"/>
    <w:rsid w:val="000B3749"/>
    <w:rsid w:val="000B4C68"/>
    <w:rsid w:val="000B51E6"/>
    <w:rsid w:val="000B64F5"/>
    <w:rsid w:val="000B7DF1"/>
    <w:rsid w:val="000C2ABF"/>
    <w:rsid w:val="000C2B30"/>
    <w:rsid w:val="000C32F7"/>
    <w:rsid w:val="000C33EE"/>
    <w:rsid w:val="000C4219"/>
    <w:rsid w:val="000D0982"/>
    <w:rsid w:val="000D112F"/>
    <w:rsid w:val="000D14DF"/>
    <w:rsid w:val="000D18BA"/>
    <w:rsid w:val="000D2154"/>
    <w:rsid w:val="000D322F"/>
    <w:rsid w:val="000D3D7F"/>
    <w:rsid w:val="000D44AC"/>
    <w:rsid w:val="000D48AA"/>
    <w:rsid w:val="000D6F9A"/>
    <w:rsid w:val="000E075C"/>
    <w:rsid w:val="000E0CD6"/>
    <w:rsid w:val="000E359C"/>
    <w:rsid w:val="000E7FEE"/>
    <w:rsid w:val="000F08D4"/>
    <w:rsid w:val="000F2988"/>
    <w:rsid w:val="000F4F91"/>
    <w:rsid w:val="000F52F8"/>
    <w:rsid w:val="000F57FB"/>
    <w:rsid w:val="000F5F4F"/>
    <w:rsid w:val="000F6953"/>
    <w:rsid w:val="000F7653"/>
    <w:rsid w:val="00101F2F"/>
    <w:rsid w:val="0010268B"/>
    <w:rsid w:val="00102972"/>
    <w:rsid w:val="00107771"/>
    <w:rsid w:val="001106FC"/>
    <w:rsid w:val="00110A40"/>
    <w:rsid w:val="00114AC0"/>
    <w:rsid w:val="001161A2"/>
    <w:rsid w:val="00117541"/>
    <w:rsid w:val="001178F9"/>
    <w:rsid w:val="00117AA7"/>
    <w:rsid w:val="00117FDC"/>
    <w:rsid w:val="0012228D"/>
    <w:rsid w:val="0012263F"/>
    <w:rsid w:val="001231A3"/>
    <w:rsid w:val="0012468B"/>
    <w:rsid w:val="0012470C"/>
    <w:rsid w:val="0012501E"/>
    <w:rsid w:val="00125666"/>
    <w:rsid w:val="00127942"/>
    <w:rsid w:val="00127B26"/>
    <w:rsid w:val="00132494"/>
    <w:rsid w:val="00132BA1"/>
    <w:rsid w:val="00134D47"/>
    <w:rsid w:val="00135C94"/>
    <w:rsid w:val="00136DC4"/>
    <w:rsid w:val="001379CE"/>
    <w:rsid w:val="00141197"/>
    <w:rsid w:val="00141D4E"/>
    <w:rsid w:val="00142557"/>
    <w:rsid w:val="00142FE5"/>
    <w:rsid w:val="0014336B"/>
    <w:rsid w:val="001433F4"/>
    <w:rsid w:val="00143E18"/>
    <w:rsid w:val="00146FC7"/>
    <w:rsid w:val="00150D3F"/>
    <w:rsid w:val="00151C05"/>
    <w:rsid w:val="00152328"/>
    <w:rsid w:val="001561A8"/>
    <w:rsid w:val="001562D3"/>
    <w:rsid w:val="00156C79"/>
    <w:rsid w:val="00163E86"/>
    <w:rsid w:val="00165111"/>
    <w:rsid w:val="0016563B"/>
    <w:rsid w:val="001657C3"/>
    <w:rsid w:val="00167885"/>
    <w:rsid w:val="00171D21"/>
    <w:rsid w:val="00172742"/>
    <w:rsid w:val="001727AA"/>
    <w:rsid w:val="00172D6F"/>
    <w:rsid w:val="0017367C"/>
    <w:rsid w:val="00174CE2"/>
    <w:rsid w:val="00174E84"/>
    <w:rsid w:val="00174ED5"/>
    <w:rsid w:val="0017531C"/>
    <w:rsid w:val="00175918"/>
    <w:rsid w:val="0017607C"/>
    <w:rsid w:val="001802C3"/>
    <w:rsid w:val="00180FA3"/>
    <w:rsid w:val="00183CE5"/>
    <w:rsid w:val="0018445E"/>
    <w:rsid w:val="001902FF"/>
    <w:rsid w:val="00191E85"/>
    <w:rsid w:val="00191EEE"/>
    <w:rsid w:val="00197DAF"/>
    <w:rsid w:val="001A21B9"/>
    <w:rsid w:val="001A4498"/>
    <w:rsid w:val="001A4B60"/>
    <w:rsid w:val="001A56A9"/>
    <w:rsid w:val="001A5956"/>
    <w:rsid w:val="001A7BE6"/>
    <w:rsid w:val="001B06BB"/>
    <w:rsid w:val="001B0A00"/>
    <w:rsid w:val="001B1E5A"/>
    <w:rsid w:val="001B3846"/>
    <w:rsid w:val="001B5499"/>
    <w:rsid w:val="001B64DE"/>
    <w:rsid w:val="001C1679"/>
    <w:rsid w:val="001C2369"/>
    <w:rsid w:val="001C2A8D"/>
    <w:rsid w:val="001C2BDB"/>
    <w:rsid w:val="001D0F2B"/>
    <w:rsid w:val="001D155E"/>
    <w:rsid w:val="001D16C4"/>
    <w:rsid w:val="001D2B50"/>
    <w:rsid w:val="001D35DB"/>
    <w:rsid w:val="001D375C"/>
    <w:rsid w:val="001D3C18"/>
    <w:rsid w:val="001D5004"/>
    <w:rsid w:val="001D7A91"/>
    <w:rsid w:val="001D7F97"/>
    <w:rsid w:val="001E3137"/>
    <w:rsid w:val="001E3CEA"/>
    <w:rsid w:val="001E487A"/>
    <w:rsid w:val="001E51E8"/>
    <w:rsid w:val="001E582D"/>
    <w:rsid w:val="001E74D5"/>
    <w:rsid w:val="001E7F05"/>
    <w:rsid w:val="001F034C"/>
    <w:rsid w:val="001F08F9"/>
    <w:rsid w:val="001F17F6"/>
    <w:rsid w:val="001F2910"/>
    <w:rsid w:val="001F2E6B"/>
    <w:rsid w:val="001F3757"/>
    <w:rsid w:val="001F52CB"/>
    <w:rsid w:val="001F5478"/>
    <w:rsid w:val="001F6413"/>
    <w:rsid w:val="001F66CB"/>
    <w:rsid w:val="001F6880"/>
    <w:rsid w:val="001F7632"/>
    <w:rsid w:val="00200D67"/>
    <w:rsid w:val="0020100F"/>
    <w:rsid w:val="002012A5"/>
    <w:rsid w:val="00202382"/>
    <w:rsid w:val="00202940"/>
    <w:rsid w:val="00202F1B"/>
    <w:rsid w:val="00203E16"/>
    <w:rsid w:val="00204B95"/>
    <w:rsid w:val="00205065"/>
    <w:rsid w:val="002057B6"/>
    <w:rsid w:val="00207326"/>
    <w:rsid w:val="0020775E"/>
    <w:rsid w:val="00210C1C"/>
    <w:rsid w:val="00210C74"/>
    <w:rsid w:val="00210EB9"/>
    <w:rsid w:val="00211C06"/>
    <w:rsid w:val="0021209D"/>
    <w:rsid w:val="00212C70"/>
    <w:rsid w:val="00217D24"/>
    <w:rsid w:val="00221080"/>
    <w:rsid w:val="00221B07"/>
    <w:rsid w:val="00230AC1"/>
    <w:rsid w:val="002318E0"/>
    <w:rsid w:val="00232D21"/>
    <w:rsid w:val="0023338F"/>
    <w:rsid w:val="0023365C"/>
    <w:rsid w:val="0023438A"/>
    <w:rsid w:val="002373E3"/>
    <w:rsid w:val="00237864"/>
    <w:rsid w:val="00237B20"/>
    <w:rsid w:val="002403FC"/>
    <w:rsid w:val="00243FE4"/>
    <w:rsid w:val="00244034"/>
    <w:rsid w:val="0024480B"/>
    <w:rsid w:val="00245880"/>
    <w:rsid w:val="002467CB"/>
    <w:rsid w:val="00250018"/>
    <w:rsid w:val="0025043D"/>
    <w:rsid w:val="00250FF1"/>
    <w:rsid w:val="002531FE"/>
    <w:rsid w:val="002534A8"/>
    <w:rsid w:val="002542C9"/>
    <w:rsid w:val="00257D77"/>
    <w:rsid w:val="00261594"/>
    <w:rsid w:val="002615FF"/>
    <w:rsid w:val="00261B98"/>
    <w:rsid w:val="0026274E"/>
    <w:rsid w:val="00263D2F"/>
    <w:rsid w:val="00263E19"/>
    <w:rsid w:val="00264980"/>
    <w:rsid w:val="00264E27"/>
    <w:rsid w:val="00265C10"/>
    <w:rsid w:val="002668BD"/>
    <w:rsid w:val="00266E4D"/>
    <w:rsid w:val="00270B2B"/>
    <w:rsid w:val="00270FFE"/>
    <w:rsid w:val="0027153E"/>
    <w:rsid w:val="0027247A"/>
    <w:rsid w:val="0027276F"/>
    <w:rsid w:val="00272C2C"/>
    <w:rsid w:val="00274EB1"/>
    <w:rsid w:val="002817AD"/>
    <w:rsid w:val="00282538"/>
    <w:rsid w:val="0028274B"/>
    <w:rsid w:val="00282844"/>
    <w:rsid w:val="00284D1C"/>
    <w:rsid w:val="00295054"/>
    <w:rsid w:val="00297B41"/>
    <w:rsid w:val="002A02D8"/>
    <w:rsid w:val="002A0662"/>
    <w:rsid w:val="002A1959"/>
    <w:rsid w:val="002A1A64"/>
    <w:rsid w:val="002A3645"/>
    <w:rsid w:val="002A39CD"/>
    <w:rsid w:val="002A5AE8"/>
    <w:rsid w:val="002A752E"/>
    <w:rsid w:val="002B0CA4"/>
    <w:rsid w:val="002B22C5"/>
    <w:rsid w:val="002B2523"/>
    <w:rsid w:val="002B5C2B"/>
    <w:rsid w:val="002B69AB"/>
    <w:rsid w:val="002B6A07"/>
    <w:rsid w:val="002B6C7D"/>
    <w:rsid w:val="002B7D3F"/>
    <w:rsid w:val="002C14BC"/>
    <w:rsid w:val="002C2760"/>
    <w:rsid w:val="002C31A6"/>
    <w:rsid w:val="002C3C8F"/>
    <w:rsid w:val="002C4E7E"/>
    <w:rsid w:val="002C5163"/>
    <w:rsid w:val="002C5169"/>
    <w:rsid w:val="002C5F5D"/>
    <w:rsid w:val="002C6429"/>
    <w:rsid w:val="002C71EA"/>
    <w:rsid w:val="002D09E9"/>
    <w:rsid w:val="002D449B"/>
    <w:rsid w:val="002D4DA9"/>
    <w:rsid w:val="002D533D"/>
    <w:rsid w:val="002D5BFD"/>
    <w:rsid w:val="002D7014"/>
    <w:rsid w:val="002D76CB"/>
    <w:rsid w:val="002D7737"/>
    <w:rsid w:val="002D7DF9"/>
    <w:rsid w:val="002E079B"/>
    <w:rsid w:val="002E2128"/>
    <w:rsid w:val="002E7484"/>
    <w:rsid w:val="002E75B9"/>
    <w:rsid w:val="002F49DA"/>
    <w:rsid w:val="002F54B6"/>
    <w:rsid w:val="002F5701"/>
    <w:rsid w:val="002F59B6"/>
    <w:rsid w:val="002F7146"/>
    <w:rsid w:val="002F7A89"/>
    <w:rsid w:val="002F7B7F"/>
    <w:rsid w:val="002F7E07"/>
    <w:rsid w:val="0030042B"/>
    <w:rsid w:val="003008B9"/>
    <w:rsid w:val="00302249"/>
    <w:rsid w:val="00304D73"/>
    <w:rsid w:val="0031024A"/>
    <w:rsid w:val="003117CF"/>
    <w:rsid w:val="003125A8"/>
    <w:rsid w:val="00313ACE"/>
    <w:rsid w:val="00315C5F"/>
    <w:rsid w:val="00316605"/>
    <w:rsid w:val="0032157E"/>
    <w:rsid w:val="0032316A"/>
    <w:rsid w:val="003240AB"/>
    <w:rsid w:val="003241BF"/>
    <w:rsid w:val="00324244"/>
    <w:rsid w:val="00324781"/>
    <w:rsid w:val="00325433"/>
    <w:rsid w:val="00326011"/>
    <w:rsid w:val="0032653C"/>
    <w:rsid w:val="003306D4"/>
    <w:rsid w:val="003343AB"/>
    <w:rsid w:val="00334FC2"/>
    <w:rsid w:val="00336126"/>
    <w:rsid w:val="00336445"/>
    <w:rsid w:val="003377DE"/>
    <w:rsid w:val="00341C7F"/>
    <w:rsid w:val="00346A99"/>
    <w:rsid w:val="00346C9E"/>
    <w:rsid w:val="003472C2"/>
    <w:rsid w:val="00350EE0"/>
    <w:rsid w:val="003537EC"/>
    <w:rsid w:val="00353EC5"/>
    <w:rsid w:val="00353FE1"/>
    <w:rsid w:val="00355221"/>
    <w:rsid w:val="00355749"/>
    <w:rsid w:val="003572B1"/>
    <w:rsid w:val="00357E37"/>
    <w:rsid w:val="00360BE8"/>
    <w:rsid w:val="00361C4A"/>
    <w:rsid w:val="00361DED"/>
    <w:rsid w:val="00362CB0"/>
    <w:rsid w:val="003630E0"/>
    <w:rsid w:val="00364088"/>
    <w:rsid w:val="00366A35"/>
    <w:rsid w:val="0037003E"/>
    <w:rsid w:val="003700E5"/>
    <w:rsid w:val="00370136"/>
    <w:rsid w:val="00371C31"/>
    <w:rsid w:val="00372CD6"/>
    <w:rsid w:val="003731DD"/>
    <w:rsid w:val="0037469F"/>
    <w:rsid w:val="00374D5C"/>
    <w:rsid w:val="003751FC"/>
    <w:rsid w:val="00375309"/>
    <w:rsid w:val="00376E18"/>
    <w:rsid w:val="00376FC8"/>
    <w:rsid w:val="003774E5"/>
    <w:rsid w:val="0038021A"/>
    <w:rsid w:val="00382EDE"/>
    <w:rsid w:val="003837B7"/>
    <w:rsid w:val="00384F13"/>
    <w:rsid w:val="003856D1"/>
    <w:rsid w:val="00387A7C"/>
    <w:rsid w:val="003901D7"/>
    <w:rsid w:val="003936B3"/>
    <w:rsid w:val="00394C02"/>
    <w:rsid w:val="00395D5E"/>
    <w:rsid w:val="003965FF"/>
    <w:rsid w:val="00396B7A"/>
    <w:rsid w:val="0039709D"/>
    <w:rsid w:val="00397255"/>
    <w:rsid w:val="00397701"/>
    <w:rsid w:val="003A068B"/>
    <w:rsid w:val="003A076B"/>
    <w:rsid w:val="003A2D5F"/>
    <w:rsid w:val="003A4044"/>
    <w:rsid w:val="003A4E24"/>
    <w:rsid w:val="003A5934"/>
    <w:rsid w:val="003A6230"/>
    <w:rsid w:val="003A7445"/>
    <w:rsid w:val="003B0CA7"/>
    <w:rsid w:val="003B1416"/>
    <w:rsid w:val="003B1B4E"/>
    <w:rsid w:val="003B2C39"/>
    <w:rsid w:val="003B335B"/>
    <w:rsid w:val="003B3A73"/>
    <w:rsid w:val="003B3A83"/>
    <w:rsid w:val="003B4291"/>
    <w:rsid w:val="003B620D"/>
    <w:rsid w:val="003B68F3"/>
    <w:rsid w:val="003B692E"/>
    <w:rsid w:val="003C6684"/>
    <w:rsid w:val="003C698A"/>
    <w:rsid w:val="003D05C9"/>
    <w:rsid w:val="003D1F12"/>
    <w:rsid w:val="003D46D6"/>
    <w:rsid w:val="003D6980"/>
    <w:rsid w:val="003E0EF0"/>
    <w:rsid w:val="003E1A51"/>
    <w:rsid w:val="003E2848"/>
    <w:rsid w:val="003E4D99"/>
    <w:rsid w:val="003E5654"/>
    <w:rsid w:val="003E7F8F"/>
    <w:rsid w:val="003F40D9"/>
    <w:rsid w:val="003F4DE2"/>
    <w:rsid w:val="003F7329"/>
    <w:rsid w:val="004004C4"/>
    <w:rsid w:val="00401B17"/>
    <w:rsid w:val="0040224E"/>
    <w:rsid w:val="004027A5"/>
    <w:rsid w:val="00403993"/>
    <w:rsid w:val="00403E6E"/>
    <w:rsid w:val="00407B10"/>
    <w:rsid w:val="00410938"/>
    <w:rsid w:val="00411F85"/>
    <w:rsid w:val="00413785"/>
    <w:rsid w:val="00415A24"/>
    <w:rsid w:val="00415A7E"/>
    <w:rsid w:val="0041739A"/>
    <w:rsid w:val="004201B5"/>
    <w:rsid w:val="00422361"/>
    <w:rsid w:val="004256BC"/>
    <w:rsid w:val="00425CB9"/>
    <w:rsid w:val="0042682C"/>
    <w:rsid w:val="00426D2F"/>
    <w:rsid w:val="0043112C"/>
    <w:rsid w:val="0043294F"/>
    <w:rsid w:val="00432DEF"/>
    <w:rsid w:val="0043396A"/>
    <w:rsid w:val="00433A02"/>
    <w:rsid w:val="00433D95"/>
    <w:rsid w:val="0043411B"/>
    <w:rsid w:val="004344EF"/>
    <w:rsid w:val="00434F75"/>
    <w:rsid w:val="004364D2"/>
    <w:rsid w:val="00437590"/>
    <w:rsid w:val="0043787A"/>
    <w:rsid w:val="00440265"/>
    <w:rsid w:val="0044043E"/>
    <w:rsid w:val="00440DB8"/>
    <w:rsid w:val="0044179F"/>
    <w:rsid w:val="0044264C"/>
    <w:rsid w:val="0044470E"/>
    <w:rsid w:val="00447148"/>
    <w:rsid w:val="0044791A"/>
    <w:rsid w:val="00451220"/>
    <w:rsid w:val="004528D9"/>
    <w:rsid w:val="0045513F"/>
    <w:rsid w:val="004564C5"/>
    <w:rsid w:val="00456D7E"/>
    <w:rsid w:val="00460501"/>
    <w:rsid w:val="00462AB8"/>
    <w:rsid w:val="00465B32"/>
    <w:rsid w:val="00465E47"/>
    <w:rsid w:val="00467321"/>
    <w:rsid w:val="00467702"/>
    <w:rsid w:val="00470BEE"/>
    <w:rsid w:val="00472EE1"/>
    <w:rsid w:val="00474EB5"/>
    <w:rsid w:val="004768BD"/>
    <w:rsid w:val="00476ECF"/>
    <w:rsid w:val="004851A0"/>
    <w:rsid w:val="00486077"/>
    <w:rsid w:val="00486872"/>
    <w:rsid w:val="00487920"/>
    <w:rsid w:val="00487A04"/>
    <w:rsid w:val="00487ECA"/>
    <w:rsid w:val="00491CEF"/>
    <w:rsid w:val="00491FF5"/>
    <w:rsid w:val="004922FD"/>
    <w:rsid w:val="0049251A"/>
    <w:rsid w:val="00492AD5"/>
    <w:rsid w:val="004947C8"/>
    <w:rsid w:val="00495191"/>
    <w:rsid w:val="0049591A"/>
    <w:rsid w:val="004A1758"/>
    <w:rsid w:val="004A1988"/>
    <w:rsid w:val="004A2D97"/>
    <w:rsid w:val="004A4E60"/>
    <w:rsid w:val="004A5DE7"/>
    <w:rsid w:val="004A713B"/>
    <w:rsid w:val="004A789C"/>
    <w:rsid w:val="004A7B74"/>
    <w:rsid w:val="004B2397"/>
    <w:rsid w:val="004B3F14"/>
    <w:rsid w:val="004B4116"/>
    <w:rsid w:val="004B4CA9"/>
    <w:rsid w:val="004B77B1"/>
    <w:rsid w:val="004B7FF3"/>
    <w:rsid w:val="004C1071"/>
    <w:rsid w:val="004C1274"/>
    <w:rsid w:val="004C2A20"/>
    <w:rsid w:val="004C3C56"/>
    <w:rsid w:val="004D067B"/>
    <w:rsid w:val="004D1E88"/>
    <w:rsid w:val="004D33AC"/>
    <w:rsid w:val="004D70C9"/>
    <w:rsid w:val="004E0469"/>
    <w:rsid w:val="004E0F88"/>
    <w:rsid w:val="004E27BC"/>
    <w:rsid w:val="004E3F0A"/>
    <w:rsid w:val="004E63BE"/>
    <w:rsid w:val="004F09C5"/>
    <w:rsid w:val="004F1EED"/>
    <w:rsid w:val="004F3130"/>
    <w:rsid w:val="004F3712"/>
    <w:rsid w:val="004F45B9"/>
    <w:rsid w:val="004F53AB"/>
    <w:rsid w:val="004F685F"/>
    <w:rsid w:val="005004B1"/>
    <w:rsid w:val="00500DCC"/>
    <w:rsid w:val="005028AC"/>
    <w:rsid w:val="00503249"/>
    <w:rsid w:val="005039A6"/>
    <w:rsid w:val="00505CEF"/>
    <w:rsid w:val="00506E37"/>
    <w:rsid w:val="005108C1"/>
    <w:rsid w:val="00510FBD"/>
    <w:rsid w:val="00511C04"/>
    <w:rsid w:val="00514CAB"/>
    <w:rsid w:val="00515F32"/>
    <w:rsid w:val="005170C4"/>
    <w:rsid w:val="0051741E"/>
    <w:rsid w:val="0052114C"/>
    <w:rsid w:val="00523AFC"/>
    <w:rsid w:val="00526E20"/>
    <w:rsid w:val="005273FD"/>
    <w:rsid w:val="00532146"/>
    <w:rsid w:val="00535B08"/>
    <w:rsid w:val="0053632F"/>
    <w:rsid w:val="00536A99"/>
    <w:rsid w:val="0053757A"/>
    <w:rsid w:val="00537FB7"/>
    <w:rsid w:val="0054075F"/>
    <w:rsid w:val="00541DFC"/>
    <w:rsid w:val="005435CB"/>
    <w:rsid w:val="00544A4E"/>
    <w:rsid w:val="00546C1C"/>
    <w:rsid w:val="00546E3F"/>
    <w:rsid w:val="00547074"/>
    <w:rsid w:val="0055018A"/>
    <w:rsid w:val="00551BD6"/>
    <w:rsid w:val="005530DB"/>
    <w:rsid w:val="00553113"/>
    <w:rsid w:val="005544C7"/>
    <w:rsid w:val="0055553B"/>
    <w:rsid w:val="00556009"/>
    <w:rsid w:val="00556BEC"/>
    <w:rsid w:val="00556E16"/>
    <w:rsid w:val="00561183"/>
    <w:rsid w:val="00562756"/>
    <w:rsid w:val="00565311"/>
    <w:rsid w:val="00567212"/>
    <w:rsid w:val="00567FF3"/>
    <w:rsid w:val="00570DFF"/>
    <w:rsid w:val="00572B5B"/>
    <w:rsid w:val="00572B8E"/>
    <w:rsid w:val="00573C06"/>
    <w:rsid w:val="00574579"/>
    <w:rsid w:val="005773D1"/>
    <w:rsid w:val="00577B05"/>
    <w:rsid w:val="00580269"/>
    <w:rsid w:val="00580451"/>
    <w:rsid w:val="00580471"/>
    <w:rsid w:val="00581602"/>
    <w:rsid w:val="005820F5"/>
    <w:rsid w:val="0058472C"/>
    <w:rsid w:val="0058479C"/>
    <w:rsid w:val="00584C3C"/>
    <w:rsid w:val="00585BC6"/>
    <w:rsid w:val="00591188"/>
    <w:rsid w:val="00592E26"/>
    <w:rsid w:val="0059408D"/>
    <w:rsid w:val="005947EC"/>
    <w:rsid w:val="005951C0"/>
    <w:rsid w:val="005957AF"/>
    <w:rsid w:val="00597CAE"/>
    <w:rsid w:val="00597D51"/>
    <w:rsid w:val="005A0357"/>
    <w:rsid w:val="005A14D8"/>
    <w:rsid w:val="005A14F2"/>
    <w:rsid w:val="005A22EE"/>
    <w:rsid w:val="005A2F16"/>
    <w:rsid w:val="005A6D4A"/>
    <w:rsid w:val="005A7D8E"/>
    <w:rsid w:val="005B2E80"/>
    <w:rsid w:val="005B3CFE"/>
    <w:rsid w:val="005B5491"/>
    <w:rsid w:val="005B671A"/>
    <w:rsid w:val="005B6785"/>
    <w:rsid w:val="005B6A73"/>
    <w:rsid w:val="005C0263"/>
    <w:rsid w:val="005C2B37"/>
    <w:rsid w:val="005C57F0"/>
    <w:rsid w:val="005D077A"/>
    <w:rsid w:val="005D48D8"/>
    <w:rsid w:val="005D6EF7"/>
    <w:rsid w:val="005E0233"/>
    <w:rsid w:val="005E094F"/>
    <w:rsid w:val="005E0D08"/>
    <w:rsid w:val="005E4ACA"/>
    <w:rsid w:val="005E5702"/>
    <w:rsid w:val="005E64E8"/>
    <w:rsid w:val="005E6C62"/>
    <w:rsid w:val="005E6CD4"/>
    <w:rsid w:val="005F00A6"/>
    <w:rsid w:val="005F52D3"/>
    <w:rsid w:val="005F5B61"/>
    <w:rsid w:val="00600734"/>
    <w:rsid w:val="00603B52"/>
    <w:rsid w:val="0060633E"/>
    <w:rsid w:val="00611075"/>
    <w:rsid w:val="00611524"/>
    <w:rsid w:val="00615533"/>
    <w:rsid w:val="006158FF"/>
    <w:rsid w:val="00616F50"/>
    <w:rsid w:val="00620188"/>
    <w:rsid w:val="006204FF"/>
    <w:rsid w:val="006205DA"/>
    <w:rsid w:val="0062219A"/>
    <w:rsid w:val="006221B2"/>
    <w:rsid w:val="0062328D"/>
    <w:rsid w:val="00623E23"/>
    <w:rsid w:val="0062518A"/>
    <w:rsid w:val="00625ACE"/>
    <w:rsid w:val="00626006"/>
    <w:rsid w:val="006269EC"/>
    <w:rsid w:val="006270C0"/>
    <w:rsid w:val="00627C37"/>
    <w:rsid w:val="0063215C"/>
    <w:rsid w:val="00632340"/>
    <w:rsid w:val="006331D5"/>
    <w:rsid w:val="00633292"/>
    <w:rsid w:val="0063369C"/>
    <w:rsid w:val="00640E81"/>
    <w:rsid w:val="006410BC"/>
    <w:rsid w:val="00641ED6"/>
    <w:rsid w:val="00642B63"/>
    <w:rsid w:val="00642CE4"/>
    <w:rsid w:val="00643D2F"/>
    <w:rsid w:val="006454AB"/>
    <w:rsid w:val="006466A9"/>
    <w:rsid w:val="00647DE9"/>
    <w:rsid w:val="006544A7"/>
    <w:rsid w:val="00654773"/>
    <w:rsid w:val="0065511A"/>
    <w:rsid w:val="00655494"/>
    <w:rsid w:val="006555F7"/>
    <w:rsid w:val="00656C72"/>
    <w:rsid w:val="00656D18"/>
    <w:rsid w:val="006578AB"/>
    <w:rsid w:val="00657DF3"/>
    <w:rsid w:val="00660521"/>
    <w:rsid w:val="00660B90"/>
    <w:rsid w:val="00664A74"/>
    <w:rsid w:val="00664A82"/>
    <w:rsid w:val="00664BC3"/>
    <w:rsid w:val="0066511D"/>
    <w:rsid w:val="006657BC"/>
    <w:rsid w:val="0066675E"/>
    <w:rsid w:val="0066754E"/>
    <w:rsid w:val="00673765"/>
    <w:rsid w:val="006747D0"/>
    <w:rsid w:val="006749B1"/>
    <w:rsid w:val="0067500F"/>
    <w:rsid w:val="006750BC"/>
    <w:rsid w:val="00675E7A"/>
    <w:rsid w:val="00680263"/>
    <w:rsid w:val="006817C8"/>
    <w:rsid w:val="00683AF0"/>
    <w:rsid w:val="0068742F"/>
    <w:rsid w:val="0068749E"/>
    <w:rsid w:val="00690F0C"/>
    <w:rsid w:val="00691E1D"/>
    <w:rsid w:val="00692455"/>
    <w:rsid w:val="00693F01"/>
    <w:rsid w:val="00694402"/>
    <w:rsid w:val="006A397F"/>
    <w:rsid w:val="006A438D"/>
    <w:rsid w:val="006A6DCE"/>
    <w:rsid w:val="006B1B09"/>
    <w:rsid w:val="006B4ABB"/>
    <w:rsid w:val="006B51AB"/>
    <w:rsid w:val="006B746D"/>
    <w:rsid w:val="006B7EDA"/>
    <w:rsid w:val="006C214F"/>
    <w:rsid w:val="006C27E4"/>
    <w:rsid w:val="006C36A1"/>
    <w:rsid w:val="006C43D0"/>
    <w:rsid w:val="006C47A1"/>
    <w:rsid w:val="006C4C8D"/>
    <w:rsid w:val="006C7039"/>
    <w:rsid w:val="006C70DF"/>
    <w:rsid w:val="006C7136"/>
    <w:rsid w:val="006D111E"/>
    <w:rsid w:val="006D2347"/>
    <w:rsid w:val="006D26C5"/>
    <w:rsid w:val="006D2729"/>
    <w:rsid w:val="006D50CD"/>
    <w:rsid w:val="006D54C6"/>
    <w:rsid w:val="006D58B4"/>
    <w:rsid w:val="006D5983"/>
    <w:rsid w:val="006D609E"/>
    <w:rsid w:val="006E0044"/>
    <w:rsid w:val="006E106A"/>
    <w:rsid w:val="006E14FB"/>
    <w:rsid w:val="006E3299"/>
    <w:rsid w:val="006E4556"/>
    <w:rsid w:val="006E513F"/>
    <w:rsid w:val="006E5270"/>
    <w:rsid w:val="006E756D"/>
    <w:rsid w:val="006F264F"/>
    <w:rsid w:val="006F2B9D"/>
    <w:rsid w:val="006F49AE"/>
    <w:rsid w:val="006F676A"/>
    <w:rsid w:val="006F6A51"/>
    <w:rsid w:val="006F6C1E"/>
    <w:rsid w:val="006F7172"/>
    <w:rsid w:val="00700498"/>
    <w:rsid w:val="00700F12"/>
    <w:rsid w:val="00702CD3"/>
    <w:rsid w:val="00703205"/>
    <w:rsid w:val="007056E9"/>
    <w:rsid w:val="00706124"/>
    <w:rsid w:val="007064DB"/>
    <w:rsid w:val="00707905"/>
    <w:rsid w:val="00707FCD"/>
    <w:rsid w:val="007130BC"/>
    <w:rsid w:val="00713A61"/>
    <w:rsid w:val="00714E7A"/>
    <w:rsid w:val="007166B1"/>
    <w:rsid w:val="00722725"/>
    <w:rsid w:val="0072633C"/>
    <w:rsid w:val="00730CB0"/>
    <w:rsid w:val="00731A61"/>
    <w:rsid w:val="00731D80"/>
    <w:rsid w:val="00731DD6"/>
    <w:rsid w:val="00733446"/>
    <w:rsid w:val="00734824"/>
    <w:rsid w:val="00734DE0"/>
    <w:rsid w:val="007358FC"/>
    <w:rsid w:val="00736672"/>
    <w:rsid w:val="00737996"/>
    <w:rsid w:val="00737FF2"/>
    <w:rsid w:val="00741E11"/>
    <w:rsid w:val="0074202A"/>
    <w:rsid w:val="00743651"/>
    <w:rsid w:val="00746672"/>
    <w:rsid w:val="00746B2C"/>
    <w:rsid w:val="00755582"/>
    <w:rsid w:val="00755836"/>
    <w:rsid w:val="00756F20"/>
    <w:rsid w:val="00761453"/>
    <w:rsid w:val="00762CE1"/>
    <w:rsid w:val="007636EB"/>
    <w:rsid w:val="00764EF5"/>
    <w:rsid w:val="00765FC7"/>
    <w:rsid w:val="00767B72"/>
    <w:rsid w:val="00770D2A"/>
    <w:rsid w:val="00772355"/>
    <w:rsid w:val="007735C0"/>
    <w:rsid w:val="007764AF"/>
    <w:rsid w:val="007802FA"/>
    <w:rsid w:val="00781BEA"/>
    <w:rsid w:val="00781CFE"/>
    <w:rsid w:val="0078289D"/>
    <w:rsid w:val="007829F8"/>
    <w:rsid w:val="00782EDE"/>
    <w:rsid w:val="007834BC"/>
    <w:rsid w:val="00787FB1"/>
    <w:rsid w:val="00792B82"/>
    <w:rsid w:val="007944F1"/>
    <w:rsid w:val="0079545F"/>
    <w:rsid w:val="00795AD5"/>
    <w:rsid w:val="00796F81"/>
    <w:rsid w:val="007A029C"/>
    <w:rsid w:val="007A11C7"/>
    <w:rsid w:val="007A1355"/>
    <w:rsid w:val="007A1A07"/>
    <w:rsid w:val="007A207D"/>
    <w:rsid w:val="007A3455"/>
    <w:rsid w:val="007A3E6A"/>
    <w:rsid w:val="007A42EC"/>
    <w:rsid w:val="007A53DD"/>
    <w:rsid w:val="007A6749"/>
    <w:rsid w:val="007A6EFC"/>
    <w:rsid w:val="007B0053"/>
    <w:rsid w:val="007B20C8"/>
    <w:rsid w:val="007B28C3"/>
    <w:rsid w:val="007B2FBC"/>
    <w:rsid w:val="007B3882"/>
    <w:rsid w:val="007B3CC7"/>
    <w:rsid w:val="007B4525"/>
    <w:rsid w:val="007B6A50"/>
    <w:rsid w:val="007B6C88"/>
    <w:rsid w:val="007B7448"/>
    <w:rsid w:val="007B74C0"/>
    <w:rsid w:val="007B78C0"/>
    <w:rsid w:val="007C00E7"/>
    <w:rsid w:val="007C2D11"/>
    <w:rsid w:val="007D0147"/>
    <w:rsid w:val="007D0252"/>
    <w:rsid w:val="007D0CF1"/>
    <w:rsid w:val="007D4B71"/>
    <w:rsid w:val="007D56D4"/>
    <w:rsid w:val="007E2FC1"/>
    <w:rsid w:val="007E326E"/>
    <w:rsid w:val="007E4823"/>
    <w:rsid w:val="007E4E66"/>
    <w:rsid w:val="007E5B74"/>
    <w:rsid w:val="007E5D9B"/>
    <w:rsid w:val="007E666C"/>
    <w:rsid w:val="007F11C7"/>
    <w:rsid w:val="007F3C24"/>
    <w:rsid w:val="007F3D29"/>
    <w:rsid w:val="007F55BC"/>
    <w:rsid w:val="007F5982"/>
    <w:rsid w:val="007F6D7B"/>
    <w:rsid w:val="007F7AD1"/>
    <w:rsid w:val="00800EC6"/>
    <w:rsid w:val="00801DFC"/>
    <w:rsid w:val="00802366"/>
    <w:rsid w:val="008051B9"/>
    <w:rsid w:val="008076DE"/>
    <w:rsid w:val="00811543"/>
    <w:rsid w:val="00811E69"/>
    <w:rsid w:val="00813192"/>
    <w:rsid w:val="008153FF"/>
    <w:rsid w:val="00815719"/>
    <w:rsid w:val="00815E6B"/>
    <w:rsid w:val="00816C75"/>
    <w:rsid w:val="00816CBD"/>
    <w:rsid w:val="00820481"/>
    <w:rsid w:val="008204AB"/>
    <w:rsid w:val="00821200"/>
    <w:rsid w:val="00821F10"/>
    <w:rsid w:val="0082213A"/>
    <w:rsid w:val="00822D09"/>
    <w:rsid w:val="00826044"/>
    <w:rsid w:val="00826388"/>
    <w:rsid w:val="00830FF8"/>
    <w:rsid w:val="00831019"/>
    <w:rsid w:val="00831CC9"/>
    <w:rsid w:val="00832BC5"/>
    <w:rsid w:val="0083338F"/>
    <w:rsid w:val="00834558"/>
    <w:rsid w:val="0083611A"/>
    <w:rsid w:val="008400D5"/>
    <w:rsid w:val="00840F1A"/>
    <w:rsid w:val="008411E9"/>
    <w:rsid w:val="008418A5"/>
    <w:rsid w:val="008419EC"/>
    <w:rsid w:val="00842499"/>
    <w:rsid w:val="00845D38"/>
    <w:rsid w:val="00845E8C"/>
    <w:rsid w:val="0084747C"/>
    <w:rsid w:val="00847C3E"/>
    <w:rsid w:val="00850498"/>
    <w:rsid w:val="0085086F"/>
    <w:rsid w:val="00850DBD"/>
    <w:rsid w:val="008517E3"/>
    <w:rsid w:val="0085195D"/>
    <w:rsid w:val="00852C87"/>
    <w:rsid w:val="0085369B"/>
    <w:rsid w:val="008569C6"/>
    <w:rsid w:val="00856FED"/>
    <w:rsid w:val="008573E3"/>
    <w:rsid w:val="00857D85"/>
    <w:rsid w:val="00860288"/>
    <w:rsid w:val="00861452"/>
    <w:rsid w:val="00861DB2"/>
    <w:rsid w:val="00861FF4"/>
    <w:rsid w:val="008631CB"/>
    <w:rsid w:val="00863A8B"/>
    <w:rsid w:val="008649C2"/>
    <w:rsid w:val="0086505D"/>
    <w:rsid w:val="008651C8"/>
    <w:rsid w:val="00866A71"/>
    <w:rsid w:val="00867E21"/>
    <w:rsid w:val="00867E85"/>
    <w:rsid w:val="00871623"/>
    <w:rsid w:val="00871646"/>
    <w:rsid w:val="00871C5B"/>
    <w:rsid w:val="008761BD"/>
    <w:rsid w:val="00877B4F"/>
    <w:rsid w:val="00877F07"/>
    <w:rsid w:val="00880031"/>
    <w:rsid w:val="00880E08"/>
    <w:rsid w:val="008814FB"/>
    <w:rsid w:val="00881954"/>
    <w:rsid w:val="00886302"/>
    <w:rsid w:val="00886426"/>
    <w:rsid w:val="0088666F"/>
    <w:rsid w:val="008875C7"/>
    <w:rsid w:val="00890D51"/>
    <w:rsid w:val="00895C2B"/>
    <w:rsid w:val="00897283"/>
    <w:rsid w:val="00897297"/>
    <w:rsid w:val="008A067D"/>
    <w:rsid w:val="008A375A"/>
    <w:rsid w:val="008A3EA7"/>
    <w:rsid w:val="008B1B72"/>
    <w:rsid w:val="008B1D72"/>
    <w:rsid w:val="008B25DC"/>
    <w:rsid w:val="008B3904"/>
    <w:rsid w:val="008B589F"/>
    <w:rsid w:val="008B5FBC"/>
    <w:rsid w:val="008B66EB"/>
    <w:rsid w:val="008B735A"/>
    <w:rsid w:val="008B78FE"/>
    <w:rsid w:val="008B7CD7"/>
    <w:rsid w:val="008B7FF7"/>
    <w:rsid w:val="008C0CEB"/>
    <w:rsid w:val="008C1180"/>
    <w:rsid w:val="008C143E"/>
    <w:rsid w:val="008C1935"/>
    <w:rsid w:val="008C229A"/>
    <w:rsid w:val="008C3365"/>
    <w:rsid w:val="008C42CF"/>
    <w:rsid w:val="008C6504"/>
    <w:rsid w:val="008D10F1"/>
    <w:rsid w:val="008D19DF"/>
    <w:rsid w:val="008D2806"/>
    <w:rsid w:val="008D49F8"/>
    <w:rsid w:val="008D58A9"/>
    <w:rsid w:val="008D5E4D"/>
    <w:rsid w:val="008D6B78"/>
    <w:rsid w:val="008D7518"/>
    <w:rsid w:val="008E0FA3"/>
    <w:rsid w:val="008E17EC"/>
    <w:rsid w:val="008E1DD9"/>
    <w:rsid w:val="008E363C"/>
    <w:rsid w:val="008E4234"/>
    <w:rsid w:val="008E6976"/>
    <w:rsid w:val="008E7EA1"/>
    <w:rsid w:val="008F0BA9"/>
    <w:rsid w:val="008F1A04"/>
    <w:rsid w:val="008F287A"/>
    <w:rsid w:val="008F3A28"/>
    <w:rsid w:val="008F47EE"/>
    <w:rsid w:val="008F486B"/>
    <w:rsid w:val="008F5DEB"/>
    <w:rsid w:val="008F5E75"/>
    <w:rsid w:val="00901451"/>
    <w:rsid w:val="009020E3"/>
    <w:rsid w:val="00902753"/>
    <w:rsid w:val="009039BD"/>
    <w:rsid w:val="00904449"/>
    <w:rsid w:val="00904C7B"/>
    <w:rsid w:val="00906787"/>
    <w:rsid w:val="009070EF"/>
    <w:rsid w:val="00907FF8"/>
    <w:rsid w:val="00910320"/>
    <w:rsid w:val="00913B51"/>
    <w:rsid w:val="00914B04"/>
    <w:rsid w:val="00914B46"/>
    <w:rsid w:val="00914BA7"/>
    <w:rsid w:val="00916288"/>
    <w:rsid w:val="00920700"/>
    <w:rsid w:val="00922348"/>
    <w:rsid w:val="00922482"/>
    <w:rsid w:val="00922E6F"/>
    <w:rsid w:val="00926992"/>
    <w:rsid w:val="00927D2B"/>
    <w:rsid w:val="00927F1B"/>
    <w:rsid w:val="009340B2"/>
    <w:rsid w:val="009341C4"/>
    <w:rsid w:val="0094026C"/>
    <w:rsid w:val="00941368"/>
    <w:rsid w:val="009422E1"/>
    <w:rsid w:val="0094403F"/>
    <w:rsid w:val="0094448E"/>
    <w:rsid w:val="0094582E"/>
    <w:rsid w:val="00945BB9"/>
    <w:rsid w:val="00946851"/>
    <w:rsid w:val="00947AEE"/>
    <w:rsid w:val="009519D1"/>
    <w:rsid w:val="0095300A"/>
    <w:rsid w:val="00954989"/>
    <w:rsid w:val="009551AE"/>
    <w:rsid w:val="00955AD6"/>
    <w:rsid w:val="00956120"/>
    <w:rsid w:val="0095616E"/>
    <w:rsid w:val="00956794"/>
    <w:rsid w:val="009570D7"/>
    <w:rsid w:val="0096086B"/>
    <w:rsid w:val="00962295"/>
    <w:rsid w:val="00963643"/>
    <w:rsid w:val="0096396C"/>
    <w:rsid w:val="00965167"/>
    <w:rsid w:val="009654F1"/>
    <w:rsid w:val="00965998"/>
    <w:rsid w:val="00966F3C"/>
    <w:rsid w:val="009677D5"/>
    <w:rsid w:val="00971A5F"/>
    <w:rsid w:val="009730BA"/>
    <w:rsid w:val="00974102"/>
    <w:rsid w:val="009759D8"/>
    <w:rsid w:val="00975FA5"/>
    <w:rsid w:val="009768BF"/>
    <w:rsid w:val="00977047"/>
    <w:rsid w:val="009805ED"/>
    <w:rsid w:val="00983449"/>
    <w:rsid w:val="00985995"/>
    <w:rsid w:val="00986671"/>
    <w:rsid w:val="0099086B"/>
    <w:rsid w:val="00990AAC"/>
    <w:rsid w:val="009911D4"/>
    <w:rsid w:val="00991B2D"/>
    <w:rsid w:val="00992705"/>
    <w:rsid w:val="00994CAE"/>
    <w:rsid w:val="009964C7"/>
    <w:rsid w:val="00996B80"/>
    <w:rsid w:val="00996E1A"/>
    <w:rsid w:val="009A2971"/>
    <w:rsid w:val="009A3732"/>
    <w:rsid w:val="009A4097"/>
    <w:rsid w:val="009A45FC"/>
    <w:rsid w:val="009A6ACA"/>
    <w:rsid w:val="009A7530"/>
    <w:rsid w:val="009B03A2"/>
    <w:rsid w:val="009B052F"/>
    <w:rsid w:val="009B4E27"/>
    <w:rsid w:val="009B4F94"/>
    <w:rsid w:val="009B713D"/>
    <w:rsid w:val="009B7E9B"/>
    <w:rsid w:val="009B7FBD"/>
    <w:rsid w:val="009C15C2"/>
    <w:rsid w:val="009C2CA6"/>
    <w:rsid w:val="009C2D73"/>
    <w:rsid w:val="009C57FB"/>
    <w:rsid w:val="009C770B"/>
    <w:rsid w:val="009D2DFA"/>
    <w:rsid w:val="009D3EF7"/>
    <w:rsid w:val="009D3FDF"/>
    <w:rsid w:val="009E2591"/>
    <w:rsid w:val="009E7C67"/>
    <w:rsid w:val="009F154B"/>
    <w:rsid w:val="009F1EAF"/>
    <w:rsid w:val="009F3345"/>
    <w:rsid w:val="009F4C5A"/>
    <w:rsid w:val="00A00DB6"/>
    <w:rsid w:val="00A011A4"/>
    <w:rsid w:val="00A017C1"/>
    <w:rsid w:val="00A03650"/>
    <w:rsid w:val="00A039EB"/>
    <w:rsid w:val="00A04A94"/>
    <w:rsid w:val="00A04C5D"/>
    <w:rsid w:val="00A058F7"/>
    <w:rsid w:val="00A05912"/>
    <w:rsid w:val="00A05EC8"/>
    <w:rsid w:val="00A14456"/>
    <w:rsid w:val="00A14B0E"/>
    <w:rsid w:val="00A160FF"/>
    <w:rsid w:val="00A1689D"/>
    <w:rsid w:val="00A168C1"/>
    <w:rsid w:val="00A16DC7"/>
    <w:rsid w:val="00A17951"/>
    <w:rsid w:val="00A17EBD"/>
    <w:rsid w:val="00A223A6"/>
    <w:rsid w:val="00A25959"/>
    <w:rsid w:val="00A278AD"/>
    <w:rsid w:val="00A3011E"/>
    <w:rsid w:val="00A31DDB"/>
    <w:rsid w:val="00A32874"/>
    <w:rsid w:val="00A329DA"/>
    <w:rsid w:val="00A32ADF"/>
    <w:rsid w:val="00A34A3B"/>
    <w:rsid w:val="00A35441"/>
    <w:rsid w:val="00A35B99"/>
    <w:rsid w:val="00A361F4"/>
    <w:rsid w:val="00A36EE6"/>
    <w:rsid w:val="00A3789F"/>
    <w:rsid w:val="00A41ED0"/>
    <w:rsid w:val="00A41F9E"/>
    <w:rsid w:val="00A430CE"/>
    <w:rsid w:val="00A4408C"/>
    <w:rsid w:val="00A4796D"/>
    <w:rsid w:val="00A51823"/>
    <w:rsid w:val="00A53BF2"/>
    <w:rsid w:val="00A53DF5"/>
    <w:rsid w:val="00A54851"/>
    <w:rsid w:val="00A6078B"/>
    <w:rsid w:val="00A61280"/>
    <w:rsid w:val="00A61D3F"/>
    <w:rsid w:val="00A621DD"/>
    <w:rsid w:val="00A623C8"/>
    <w:rsid w:val="00A62C76"/>
    <w:rsid w:val="00A655F1"/>
    <w:rsid w:val="00A660FF"/>
    <w:rsid w:val="00A6655E"/>
    <w:rsid w:val="00A66A62"/>
    <w:rsid w:val="00A66E08"/>
    <w:rsid w:val="00A66FFB"/>
    <w:rsid w:val="00A67666"/>
    <w:rsid w:val="00A72808"/>
    <w:rsid w:val="00A7287F"/>
    <w:rsid w:val="00A7327F"/>
    <w:rsid w:val="00A7387A"/>
    <w:rsid w:val="00A73FE6"/>
    <w:rsid w:val="00A75C0E"/>
    <w:rsid w:val="00A83B15"/>
    <w:rsid w:val="00A85065"/>
    <w:rsid w:val="00A85310"/>
    <w:rsid w:val="00A85E4D"/>
    <w:rsid w:val="00A8607E"/>
    <w:rsid w:val="00A86AD0"/>
    <w:rsid w:val="00A87B15"/>
    <w:rsid w:val="00A917E9"/>
    <w:rsid w:val="00A94EA5"/>
    <w:rsid w:val="00A96831"/>
    <w:rsid w:val="00AA0458"/>
    <w:rsid w:val="00AA16A2"/>
    <w:rsid w:val="00AA218C"/>
    <w:rsid w:val="00AA4454"/>
    <w:rsid w:val="00AA6F0B"/>
    <w:rsid w:val="00AA7E71"/>
    <w:rsid w:val="00AB12A5"/>
    <w:rsid w:val="00AB5005"/>
    <w:rsid w:val="00AB73B6"/>
    <w:rsid w:val="00AB7B10"/>
    <w:rsid w:val="00AC0DD9"/>
    <w:rsid w:val="00AC0F57"/>
    <w:rsid w:val="00AC1442"/>
    <w:rsid w:val="00AC1E0A"/>
    <w:rsid w:val="00AC2DB1"/>
    <w:rsid w:val="00AC3075"/>
    <w:rsid w:val="00AC4B9F"/>
    <w:rsid w:val="00AC5281"/>
    <w:rsid w:val="00AC607B"/>
    <w:rsid w:val="00AC750E"/>
    <w:rsid w:val="00AD3C39"/>
    <w:rsid w:val="00AD5D6A"/>
    <w:rsid w:val="00AD704A"/>
    <w:rsid w:val="00AD766D"/>
    <w:rsid w:val="00AE094D"/>
    <w:rsid w:val="00AE097B"/>
    <w:rsid w:val="00AE194F"/>
    <w:rsid w:val="00AE4E58"/>
    <w:rsid w:val="00AF1D70"/>
    <w:rsid w:val="00AF4186"/>
    <w:rsid w:val="00AF52AC"/>
    <w:rsid w:val="00AF70BE"/>
    <w:rsid w:val="00AF71B9"/>
    <w:rsid w:val="00AF71F9"/>
    <w:rsid w:val="00B02C4E"/>
    <w:rsid w:val="00B02E68"/>
    <w:rsid w:val="00B03CBB"/>
    <w:rsid w:val="00B03D88"/>
    <w:rsid w:val="00B040EC"/>
    <w:rsid w:val="00B067B5"/>
    <w:rsid w:val="00B10F3D"/>
    <w:rsid w:val="00B114BB"/>
    <w:rsid w:val="00B135DA"/>
    <w:rsid w:val="00B145DE"/>
    <w:rsid w:val="00B1476D"/>
    <w:rsid w:val="00B17722"/>
    <w:rsid w:val="00B20069"/>
    <w:rsid w:val="00B25364"/>
    <w:rsid w:val="00B2703E"/>
    <w:rsid w:val="00B30EDB"/>
    <w:rsid w:val="00B31638"/>
    <w:rsid w:val="00B35B17"/>
    <w:rsid w:val="00B364C4"/>
    <w:rsid w:val="00B36BBC"/>
    <w:rsid w:val="00B403A0"/>
    <w:rsid w:val="00B41939"/>
    <w:rsid w:val="00B41BB8"/>
    <w:rsid w:val="00B42C39"/>
    <w:rsid w:val="00B45652"/>
    <w:rsid w:val="00B47F7C"/>
    <w:rsid w:val="00B51270"/>
    <w:rsid w:val="00B52538"/>
    <w:rsid w:val="00B52C93"/>
    <w:rsid w:val="00B52D90"/>
    <w:rsid w:val="00B52E81"/>
    <w:rsid w:val="00B53F30"/>
    <w:rsid w:val="00B54131"/>
    <w:rsid w:val="00B54787"/>
    <w:rsid w:val="00B5788D"/>
    <w:rsid w:val="00B60B51"/>
    <w:rsid w:val="00B6246A"/>
    <w:rsid w:val="00B63558"/>
    <w:rsid w:val="00B64325"/>
    <w:rsid w:val="00B654BD"/>
    <w:rsid w:val="00B70A15"/>
    <w:rsid w:val="00B71949"/>
    <w:rsid w:val="00B81D2F"/>
    <w:rsid w:val="00B82E01"/>
    <w:rsid w:val="00B84333"/>
    <w:rsid w:val="00B84B18"/>
    <w:rsid w:val="00B914B2"/>
    <w:rsid w:val="00B91907"/>
    <w:rsid w:val="00B92EAF"/>
    <w:rsid w:val="00B94232"/>
    <w:rsid w:val="00B948D9"/>
    <w:rsid w:val="00B95CF3"/>
    <w:rsid w:val="00BA2445"/>
    <w:rsid w:val="00BA401A"/>
    <w:rsid w:val="00BA4282"/>
    <w:rsid w:val="00BA4824"/>
    <w:rsid w:val="00BA5026"/>
    <w:rsid w:val="00BA6DCE"/>
    <w:rsid w:val="00BA797D"/>
    <w:rsid w:val="00BA7B7D"/>
    <w:rsid w:val="00BB0A81"/>
    <w:rsid w:val="00BB0C8E"/>
    <w:rsid w:val="00BB3F83"/>
    <w:rsid w:val="00BB598F"/>
    <w:rsid w:val="00BC0C9C"/>
    <w:rsid w:val="00BC189D"/>
    <w:rsid w:val="00BC4EAD"/>
    <w:rsid w:val="00BC6299"/>
    <w:rsid w:val="00BC62D2"/>
    <w:rsid w:val="00BC7B29"/>
    <w:rsid w:val="00BD0F95"/>
    <w:rsid w:val="00BD10F5"/>
    <w:rsid w:val="00BD2915"/>
    <w:rsid w:val="00BD29A7"/>
    <w:rsid w:val="00BD2E10"/>
    <w:rsid w:val="00BD44CC"/>
    <w:rsid w:val="00BD5685"/>
    <w:rsid w:val="00BD5798"/>
    <w:rsid w:val="00BD6D73"/>
    <w:rsid w:val="00BE00F9"/>
    <w:rsid w:val="00BE0515"/>
    <w:rsid w:val="00BE23AE"/>
    <w:rsid w:val="00BE483E"/>
    <w:rsid w:val="00BE5FD6"/>
    <w:rsid w:val="00BE6900"/>
    <w:rsid w:val="00BE6945"/>
    <w:rsid w:val="00BF0EDA"/>
    <w:rsid w:val="00BF1A3E"/>
    <w:rsid w:val="00BF1D10"/>
    <w:rsid w:val="00BF3730"/>
    <w:rsid w:val="00BF3F2A"/>
    <w:rsid w:val="00BF4A2A"/>
    <w:rsid w:val="00BF66A5"/>
    <w:rsid w:val="00BF799A"/>
    <w:rsid w:val="00C00D19"/>
    <w:rsid w:val="00C01A2E"/>
    <w:rsid w:val="00C01ADC"/>
    <w:rsid w:val="00C01D19"/>
    <w:rsid w:val="00C02821"/>
    <w:rsid w:val="00C02D12"/>
    <w:rsid w:val="00C051EA"/>
    <w:rsid w:val="00C066DB"/>
    <w:rsid w:val="00C06F55"/>
    <w:rsid w:val="00C10336"/>
    <w:rsid w:val="00C1049D"/>
    <w:rsid w:val="00C10CE2"/>
    <w:rsid w:val="00C1142E"/>
    <w:rsid w:val="00C1166B"/>
    <w:rsid w:val="00C11E8A"/>
    <w:rsid w:val="00C13145"/>
    <w:rsid w:val="00C14026"/>
    <w:rsid w:val="00C154F8"/>
    <w:rsid w:val="00C1713B"/>
    <w:rsid w:val="00C216E2"/>
    <w:rsid w:val="00C228D9"/>
    <w:rsid w:val="00C234E4"/>
    <w:rsid w:val="00C23584"/>
    <w:rsid w:val="00C245BE"/>
    <w:rsid w:val="00C25674"/>
    <w:rsid w:val="00C30CDF"/>
    <w:rsid w:val="00C30D8B"/>
    <w:rsid w:val="00C3555E"/>
    <w:rsid w:val="00C35652"/>
    <w:rsid w:val="00C35C81"/>
    <w:rsid w:val="00C366F3"/>
    <w:rsid w:val="00C36C82"/>
    <w:rsid w:val="00C36F9D"/>
    <w:rsid w:val="00C413DF"/>
    <w:rsid w:val="00C4189A"/>
    <w:rsid w:val="00C42606"/>
    <w:rsid w:val="00C43C50"/>
    <w:rsid w:val="00C442F6"/>
    <w:rsid w:val="00C44FC5"/>
    <w:rsid w:val="00C45D8C"/>
    <w:rsid w:val="00C46EAE"/>
    <w:rsid w:val="00C47438"/>
    <w:rsid w:val="00C50D4D"/>
    <w:rsid w:val="00C541E5"/>
    <w:rsid w:val="00C55A32"/>
    <w:rsid w:val="00C56D2D"/>
    <w:rsid w:val="00C57261"/>
    <w:rsid w:val="00C651DC"/>
    <w:rsid w:val="00C651F1"/>
    <w:rsid w:val="00C6544A"/>
    <w:rsid w:val="00C65707"/>
    <w:rsid w:val="00C65FAF"/>
    <w:rsid w:val="00C66DBE"/>
    <w:rsid w:val="00C7026D"/>
    <w:rsid w:val="00C71105"/>
    <w:rsid w:val="00C72361"/>
    <w:rsid w:val="00C739E0"/>
    <w:rsid w:val="00C73C4D"/>
    <w:rsid w:val="00C75F87"/>
    <w:rsid w:val="00C76092"/>
    <w:rsid w:val="00C76169"/>
    <w:rsid w:val="00C768AF"/>
    <w:rsid w:val="00C76BC1"/>
    <w:rsid w:val="00C81B23"/>
    <w:rsid w:val="00C820F4"/>
    <w:rsid w:val="00C83CB6"/>
    <w:rsid w:val="00C84C3C"/>
    <w:rsid w:val="00C91E7D"/>
    <w:rsid w:val="00C94492"/>
    <w:rsid w:val="00C94F86"/>
    <w:rsid w:val="00C96499"/>
    <w:rsid w:val="00C96751"/>
    <w:rsid w:val="00C96C9E"/>
    <w:rsid w:val="00C97110"/>
    <w:rsid w:val="00C97A80"/>
    <w:rsid w:val="00C97DF3"/>
    <w:rsid w:val="00CA3B89"/>
    <w:rsid w:val="00CA434A"/>
    <w:rsid w:val="00CA48D0"/>
    <w:rsid w:val="00CA4DF1"/>
    <w:rsid w:val="00CA517A"/>
    <w:rsid w:val="00CA7155"/>
    <w:rsid w:val="00CB0666"/>
    <w:rsid w:val="00CB1069"/>
    <w:rsid w:val="00CB16E8"/>
    <w:rsid w:val="00CB263F"/>
    <w:rsid w:val="00CB44B0"/>
    <w:rsid w:val="00CB7993"/>
    <w:rsid w:val="00CC1882"/>
    <w:rsid w:val="00CC2CB0"/>
    <w:rsid w:val="00CC40B4"/>
    <w:rsid w:val="00CC61DE"/>
    <w:rsid w:val="00CC74F7"/>
    <w:rsid w:val="00CC7E75"/>
    <w:rsid w:val="00CD1318"/>
    <w:rsid w:val="00CD20B4"/>
    <w:rsid w:val="00CD2A16"/>
    <w:rsid w:val="00CD6902"/>
    <w:rsid w:val="00CD69F9"/>
    <w:rsid w:val="00CE2AB0"/>
    <w:rsid w:val="00CE56F9"/>
    <w:rsid w:val="00CE7AF1"/>
    <w:rsid w:val="00CF30B6"/>
    <w:rsid w:val="00CF3C5C"/>
    <w:rsid w:val="00CF4850"/>
    <w:rsid w:val="00CF6A78"/>
    <w:rsid w:val="00CF7F7E"/>
    <w:rsid w:val="00D00CD8"/>
    <w:rsid w:val="00D00E15"/>
    <w:rsid w:val="00D01E71"/>
    <w:rsid w:val="00D022D4"/>
    <w:rsid w:val="00D02DE9"/>
    <w:rsid w:val="00D03660"/>
    <w:rsid w:val="00D03A67"/>
    <w:rsid w:val="00D0441A"/>
    <w:rsid w:val="00D05222"/>
    <w:rsid w:val="00D06434"/>
    <w:rsid w:val="00D07452"/>
    <w:rsid w:val="00D0783A"/>
    <w:rsid w:val="00D10E0A"/>
    <w:rsid w:val="00D12E8D"/>
    <w:rsid w:val="00D135DF"/>
    <w:rsid w:val="00D1479B"/>
    <w:rsid w:val="00D162C9"/>
    <w:rsid w:val="00D16604"/>
    <w:rsid w:val="00D17AF1"/>
    <w:rsid w:val="00D2022C"/>
    <w:rsid w:val="00D20BC1"/>
    <w:rsid w:val="00D20DF1"/>
    <w:rsid w:val="00D2418A"/>
    <w:rsid w:val="00D31879"/>
    <w:rsid w:val="00D31E68"/>
    <w:rsid w:val="00D326A6"/>
    <w:rsid w:val="00D346B5"/>
    <w:rsid w:val="00D34A4E"/>
    <w:rsid w:val="00D34A6D"/>
    <w:rsid w:val="00D4171D"/>
    <w:rsid w:val="00D45912"/>
    <w:rsid w:val="00D50E0A"/>
    <w:rsid w:val="00D50FE9"/>
    <w:rsid w:val="00D53946"/>
    <w:rsid w:val="00D539D7"/>
    <w:rsid w:val="00D55827"/>
    <w:rsid w:val="00D566BC"/>
    <w:rsid w:val="00D576E8"/>
    <w:rsid w:val="00D57C64"/>
    <w:rsid w:val="00D6376E"/>
    <w:rsid w:val="00D6381A"/>
    <w:rsid w:val="00D63EA9"/>
    <w:rsid w:val="00D64D13"/>
    <w:rsid w:val="00D64E2C"/>
    <w:rsid w:val="00D6702A"/>
    <w:rsid w:val="00D7053E"/>
    <w:rsid w:val="00D705B3"/>
    <w:rsid w:val="00D715D6"/>
    <w:rsid w:val="00D719C7"/>
    <w:rsid w:val="00D71B9A"/>
    <w:rsid w:val="00D7469C"/>
    <w:rsid w:val="00D80322"/>
    <w:rsid w:val="00D821B7"/>
    <w:rsid w:val="00D82FBE"/>
    <w:rsid w:val="00D854F3"/>
    <w:rsid w:val="00D8594B"/>
    <w:rsid w:val="00D85B3F"/>
    <w:rsid w:val="00D86E14"/>
    <w:rsid w:val="00D873B7"/>
    <w:rsid w:val="00D878E4"/>
    <w:rsid w:val="00D87B56"/>
    <w:rsid w:val="00D91179"/>
    <w:rsid w:val="00D92062"/>
    <w:rsid w:val="00D943A7"/>
    <w:rsid w:val="00D95E4A"/>
    <w:rsid w:val="00D96CB3"/>
    <w:rsid w:val="00D96DBB"/>
    <w:rsid w:val="00D96E6A"/>
    <w:rsid w:val="00D97E6E"/>
    <w:rsid w:val="00DA10AF"/>
    <w:rsid w:val="00DA45EB"/>
    <w:rsid w:val="00DA4FDA"/>
    <w:rsid w:val="00DA5440"/>
    <w:rsid w:val="00DA5A39"/>
    <w:rsid w:val="00DA6131"/>
    <w:rsid w:val="00DA6381"/>
    <w:rsid w:val="00DA7B86"/>
    <w:rsid w:val="00DB01A8"/>
    <w:rsid w:val="00DB1CC7"/>
    <w:rsid w:val="00DB4B98"/>
    <w:rsid w:val="00DB53A1"/>
    <w:rsid w:val="00DB6A27"/>
    <w:rsid w:val="00DC0C67"/>
    <w:rsid w:val="00DC1B83"/>
    <w:rsid w:val="00DC1C10"/>
    <w:rsid w:val="00DC3160"/>
    <w:rsid w:val="00DC4070"/>
    <w:rsid w:val="00DC5CB9"/>
    <w:rsid w:val="00DC61EC"/>
    <w:rsid w:val="00DC6370"/>
    <w:rsid w:val="00DC6EF9"/>
    <w:rsid w:val="00DD2B9D"/>
    <w:rsid w:val="00DD32C0"/>
    <w:rsid w:val="00DD5B11"/>
    <w:rsid w:val="00DD6E06"/>
    <w:rsid w:val="00DD7381"/>
    <w:rsid w:val="00DD75E8"/>
    <w:rsid w:val="00DE31E5"/>
    <w:rsid w:val="00DE4AAD"/>
    <w:rsid w:val="00DE614D"/>
    <w:rsid w:val="00DF40C4"/>
    <w:rsid w:val="00DF58E4"/>
    <w:rsid w:val="00E000CD"/>
    <w:rsid w:val="00E0081B"/>
    <w:rsid w:val="00E00B62"/>
    <w:rsid w:val="00E00EA7"/>
    <w:rsid w:val="00E0307E"/>
    <w:rsid w:val="00E03C50"/>
    <w:rsid w:val="00E04C35"/>
    <w:rsid w:val="00E06796"/>
    <w:rsid w:val="00E1541E"/>
    <w:rsid w:val="00E1750D"/>
    <w:rsid w:val="00E21475"/>
    <w:rsid w:val="00E215FF"/>
    <w:rsid w:val="00E219B8"/>
    <w:rsid w:val="00E22206"/>
    <w:rsid w:val="00E277C1"/>
    <w:rsid w:val="00E304AB"/>
    <w:rsid w:val="00E32825"/>
    <w:rsid w:val="00E336BC"/>
    <w:rsid w:val="00E35E35"/>
    <w:rsid w:val="00E37642"/>
    <w:rsid w:val="00E41080"/>
    <w:rsid w:val="00E434CF"/>
    <w:rsid w:val="00E4626D"/>
    <w:rsid w:val="00E50F99"/>
    <w:rsid w:val="00E513F6"/>
    <w:rsid w:val="00E519B0"/>
    <w:rsid w:val="00E51E1A"/>
    <w:rsid w:val="00E52688"/>
    <w:rsid w:val="00E52B0A"/>
    <w:rsid w:val="00E53091"/>
    <w:rsid w:val="00E53C53"/>
    <w:rsid w:val="00E562FE"/>
    <w:rsid w:val="00E56350"/>
    <w:rsid w:val="00E60AE2"/>
    <w:rsid w:val="00E64238"/>
    <w:rsid w:val="00E649C3"/>
    <w:rsid w:val="00E65B83"/>
    <w:rsid w:val="00E65F62"/>
    <w:rsid w:val="00E66008"/>
    <w:rsid w:val="00E7013F"/>
    <w:rsid w:val="00E701BF"/>
    <w:rsid w:val="00E70E5A"/>
    <w:rsid w:val="00E74480"/>
    <w:rsid w:val="00E76715"/>
    <w:rsid w:val="00E813B3"/>
    <w:rsid w:val="00E81DDB"/>
    <w:rsid w:val="00E83E07"/>
    <w:rsid w:val="00E84DEB"/>
    <w:rsid w:val="00E90415"/>
    <w:rsid w:val="00E92CCC"/>
    <w:rsid w:val="00E95576"/>
    <w:rsid w:val="00E96773"/>
    <w:rsid w:val="00E96CD1"/>
    <w:rsid w:val="00EA0FBC"/>
    <w:rsid w:val="00EA19A6"/>
    <w:rsid w:val="00EA3551"/>
    <w:rsid w:val="00EA64AC"/>
    <w:rsid w:val="00EB43AB"/>
    <w:rsid w:val="00EB4B3C"/>
    <w:rsid w:val="00EB55B5"/>
    <w:rsid w:val="00EC1BDB"/>
    <w:rsid w:val="00EC3E1B"/>
    <w:rsid w:val="00ED060D"/>
    <w:rsid w:val="00ED16BC"/>
    <w:rsid w:val="00ED1DA2"/>
    <w:rsid w:val="00ED1E07"/>
    <w:rsid w:val="00ED4630"/>
    <w:rsid w:val="00ED5B85"/>
    <w:rsid w:val="00ED617A"/>
    <w:rsid w:val="00ED64C5"/>
    <w:rsid w:val="00ED676B"/>
    <w:rsid w:val="00ED6CAD"/>
    <w:rsid w:val="00EE042E"/>
    <w:rsid w:val="00EE1278"/>
    <w:rsid w:val="00EE1F3C"/>
    <w:rsid w:val="00EE3200"/>
    <w:rsid w:val="00EE353F"/>
    <w:rsid w:val="00EE3DE4"/>
    <w:rsid w:val="00EE420F"/>
    <w:rsid w:val="00EE4821"/>
    <w:rsid w:val="00EE692C"/>
    <w:rsid w:val="00EF0AEF"/>
    <w:rsid w:val="00EF16AA"/>
    <w:rsid w:val="00EF1F1B"/>
    <w:rsid w:val="00EF299C"/>
    <w:rsid w:val="00EF3092"/>
    <w:rsid w:val="00EF61A5"/>
    <w:rsid w:val="00F00002"/>
    <w:rsid w:val="00F00C13"/>
    <w:rsid w:val="00F03811"/>
    <w:rsid w:val="00F04DC1"/>
    <w:rsid w:val="00F07513"/>
    <w:rsid w:val="00F14B85"/>
    <w:rsid w:val="00F1645E"/>
    <w:rsid w:val="00F16D48"/>
    <w:rsid w:val="00F17068"/>
    <w:rsid w:val="00F20B75"/>
    <w:rsid w:val="00F20CA0"/>
    <w:rsid w:val="00F21C21"/>
    <w:rsid w:val="00F2402C"/>
    <w:rsid w:val="00F24BAA"/>
    <w:rsid w:val="00F24FD4"/>
    <w:rsid w:val="00F31A2C"/>
    <w:rsid w:val="00F32C3D"/>
    <w:rsid w:val="00F32CFF"/>
    <w:rsid w:val="00F3316B"/>
    <w:rsid w:val="00F3335A"/>
    <w:rsid w:val="00F336A5"/>
    <w:rsid w:val="00F33E32"/>
    <w:rsid w:val="00F408B4"/>
    <w:rsid w:val="00F46A83"/>
    <w:rsid w:val="00F47BC0"/>
    <w:rsid w:val="00F50099"/>
    <w:rsid w:val="00F50332"/>
    <w:rsid w:val="00F51600"/>
    <w:rsid w:val="00F536EB"/>
    <w:rsid w:val="00F53A64"/>
    <w:rsid w:val="00F53D54"/>
    <w:rsid w:val="00F53F3F"/>
    <w:rsid w:val="00F54B12"/>
    <w:rsid w:val="00F54B49"/>
    <w:rsid w:val="00F5680A"/>
    <w:rsid w:val="00F57E62"/>
    <w:rsid w:val="00F60056"/>
    <w:rsid w:val="00F60DF9"/>
    <w:rsid w:val="00F65A57"/>
    <w:rsid w:val="00F67853"/>
    <w:rsid w:val="00F67CFA"/>
    <w:rsid w:val="00F71756"/>
    <w:rsid w:val="00F717AF"/>
    <w:rsid w:val="00F746C0"/>
    <w:rsid w:val="00F74A5F"/>
    <w:rsid w:val="00F75FF2"/>
    <w:rsid w:val="00F762D3"/>
    <w:rsid w:val="00F8038B"/>
    <w:rsid w:val="00F815F2"/>
    <w:rsid w:val="00F817A6"/>
    <w:rsid w:val="00F81948"/>
    <w:rsid w:val="00F81E96"/>
    <w:rsid w:val="00F81ECA"/>
    <w:rsid w:val="00F8235A"/>
    <w:rsid w:val="00F825D2"/>
    <w:rsid w:val="00F8531D"/>
    <w:rsid w:val="00F900D5"/>
    <w:rsid w:val="00F903D9"/>
    <w:rsid w:val="00F90F45"/>
    <w:rsid w:val="00F9193D"/>
    <w:rsid w:val="00F93201"/>
    <w:rsid w:val="00F93D17"/>
    <w:rsid w:val="00F95D98"/>
    <w:rsid w:val="00F97939"/>
    <w:rsid w:val="00F979C6"/>
    <w:rsid w:val="00FA2CEE"/>
    <w:rsid w:val="00FA2E47"/>
    <w:rsid w:val="00FA361D"/>
    <w:rsid w:val="00FA4344"/>
    <w:rsid w:val="00FA79CA"/>
    <w:rsid w:val="00FB2FA9"/>
    <w:rsid w:val="00FB70EF"/>
    <w:rsid w:val="00FB73E3"/>
    <w:rsid w:val="00FC0742"/>
    <w:rsid w:val="00FC0845"/>
    <w:rsid w:val="00FC2A87"/>
    <w:rsid w:val="00FC4A03"/>
    <w:rsid w:val="00FC7323"/>
    <w:rsid w:val="00FC793F"/>
    <w:rsid w:val="00FD01F5"/>
    <w:rsid w:val="00FD4625"/>
    <w:rsid w:val="00FD51D6"/>
    <w:rsid w:val="00FD6043"/>
    <w:rsid w:val="00FD67C4"/>
    <w:rsid w:val="00FD704D"/>
    <w:rsid w:val="00FD711E"/>
    <w:rsid w:val="00FD7198"/>
    <w:rsid w:val="00FD7F33"/>
    <w:rsid w:val="00FE052D"/>
    <w:rsid w:val="00FE0F38"/>
    <w:rsid w:val="00FE42D8"/>
    <w:rsid w:val="00FE574B"/>
    <w:rsid w:val="00FF11E6"/>
    <w:rsid w:val="00FF138C"/>
    <w:rsid w:val="00FF2674"/>
    <w:rsid w:val="00FF2D2D"/>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15:docId w15:val="{0E98CD7B-6044-B947-A65C-4221B29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5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nhideWhenUsed/>
    <w:rsid w:val="00C228D9"/>
    <w:rPr>
      <w:vertAlign w:val="superscript"/>
    </w:rPr>
  </w:style>
  <w:style w:type="paragraph" w:styleId="NormalWeb">
    <w:name w:val="Normal (Web)"/>
    <w:basedOn w:val="Normal"/>
    <w:uiPriority w:val="99"/>
    <w:semiHidden/>
    <w:unhideWhenUsed/>
    <w:rsid w:val="00E7013F"/>
    <w:rPr>
      <w:rFonts w:ascii="Times New Roman" w:hAnsi="Times New Roman"/>
    </w:rPr>
  </w:style>
  <w:style w:type="character" w:styleId="Hyperlink">
    <w:name w:val="Hyperlink"/>
    <w:basedOn w:val="DefaultParagraphFont"/>
    <w:uiPriority w:val="99"/>
    <w:unhideWhenUsed/>
    <w:rsid w:val="00CF30B6"/>
    <w:rPr>
      <w:color w:val="0000FF" w:themeColor="hyperlink"/>
      <w:u w:val="single"/>
    </w:rPr>
  </w:style>
  <w:style w:type="character" w:styleId="UnresolvedMention">
    <w:name w:val="Unresolved Mention"/>
    <w:basedOn w:val="DefaultParagraphFont"/>
    <w:uiPriority w:val="99"/>
    <w:semiHidden/>
    <w:unhideWhenUsed/>
    <w:rsid w:val="00CF30B6"/>
    <w:rPr>
      <w:color w:val="605E5C"/>
      <w:shd w:val="clear" w:color="auto" w:fill="E1DFDD"/>
    </w:rPr>
  </w:style>
  <w:style w:type="character" w:customStyle="1" w:styleId="Heading1Char">
    <w:name w:val="Heading 1 Char"/>
    <w:basedOn w:val="DefaultParagraphFont"/>
    <w:link w:val="Heading1"/>
    <w:uiPriority w:val="9"/>
    <w:rsid w:val="00C245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866">
      <w:bodyDiv w:val="1"/>
      <w:marLeft w:val="0"/>
      <w:marRight w:val="0"/>
      <w:marTop w:val="0"/>
      <w:marBottom w:val="0"/>
      <w:divBdr>
        <w:top w:val="none" w:sz="0" w:space="0" w:color="auto"/>
        <w:left w:val="none" w:sz="0" w:space="0" w:color="auto"/>
        <w:bottom w:val="none" w:sz="0" w:space="0" w:color="auto"/>
        <w:right w:val="none" w:sz="0" w:space="0" w:color="auto"/>
      </w:divBdr>
    </w:div>
    <w:div w:id="152643874">
      <w:bodyDiv w:val="1"/>
      <w:marLeft w:val="0"/>
      <w:marRight w:val="0"/>
      <w:marTop w:val="0"/>
      <w:marBottom w:val="0"/>
      <w:divBdr>
        <w:top w:val="none" w:sz="0" w:space="0" w:color="auto"/>
        <w:left w:val="none" w:sz="0" w:space="0" w:color="auto"/>
        <w:bottom w:val="none" w:sz="0" w:space="0" w:color="auto"/>
        <w:right w:val="none" w:sz="0" w:space="0" w:color="auto"/>
      </w:divBdr>
    </w:div>
    <w:div w:id="171726124">
      <w:bodyDiv w:val="1"/>
      <w:marLeft w:val="0"/>
      <w:marRight w:val="0"/>
      <w:marTop w:val="0"/>
      <w:marBottom w:val="0"/>
      <w:divBdr>
        <w:top w:val="none" w:sz="0" w:space="0" w:color="auto"/>
        <w:left w:val="none" w:sz="0" w:space="0" w:color="auto"/>
        <w:bottom w:val="none" w:sz="0" w:space="0" w:color="auto"/>
        <w:right w:val="none" w:sz="0" w:space="0" w:color="auto"/>
      </w:divBdr>
    </w:div>
    <w:div w:id="533543314">
      <w:bodyDiv w:val="1"/>
      <w:marLeft w:val="0"/>
      <w:marRight w:val="0"/>
      <w:marTop w:val="0"/>
      <w:marBottom w:val="0"/>
      <w:divBdr>
        <w:top w:val="none" w:sz="0" w:space="0" w:color="auto"/>
        <w:left w:val="none" w:sz="0" w:space="0" w:color="auto"/>
        <w:bottom w:val="none" w:sz="0" w:space="0" w:color="auto"/>
        <w:right w:val="none" w:sz="0" w:space="0" w:color="auto"/>
      </w:divBdr>
    </w:div>
    <w:div w:id="598803196">
      <w:bodyDiv w:val="1"/>
      <w:marLeft w:val="0"/>
      <w:marRight w:val="0"/>
      <w:marTop w:val="0"/>
      <w:marBottom w:val="0"/>
      <w:divBdr>
        <w:top w:val="none" w:sz="0" w:space="0" w:color="auto"/>
        <w:left w:val="none" w:sz="0" w:space="0" w:color="auto"/>
        <w:bottom w:val="none" w:sz="0" w:space="0" w:color="auto"/>
        <w:right w:val="none" w:sz="0" w:space="0" w:color="auto"/>
      </w:divBdr>
      <w:divsChild>
        <w:div w:id="1600527459">
          <w:marLeft w:val="0"/>
          <w:marRight w:val="0"/>
          <w:marTop w:val="0"/>
          <w:marBottom w:val="0"/>
          <w:divBdr>
            <w:top w:val="none" w:sz="0" w:space="0" w:color="auto"/>
            <w:left w:val="none" w:sz="0" w:space="0" w:color="auto"/>
            <w:bottom w:val="none" w:sz="0" w:space="0" w:color="auto"/>
            <w:right w:val="none" w:sz="0" w:space="0" w:color="auto"/>
          </w:divBdr>
        </w:div>
      </w:divsChild>
    </w:div>
    <w:div w:id="892429149">
      <w:bodyDiv w:val="1"/>
      <w:marLeft w:val="0"/>
      <w:marRight w:val="0"/>
      <w:marTop w:val="0"/>
      <w:marBottom w:val="0"/>
      <w:divBdr>
        <w:top w:val="none" w:sz="0" w:space="0" w:color="auto"/>
        <w:left w:val="none" w:sz="0" w:space="0" w:color="auto"/>
        <w:bottom w:val="none" w:sz="0" w:space="0" w:color="auto"/>
        <w:right w:val="none" w:sz="0" w:space="0" w:color="auto"/>
      </w:divBdr>
    </w:div>
    <w:div w:id="1092898642">
      <w:bodyDiv w:val="1"/>
      <w:marLeft w:val="0"/>
      <w:marRight w:val="0"/>
      <w:marTop w:val="0"/>
      <w:marBottom w:val="0"/>
      <w:divBdr>
        <w:top w:val="none" w:sz="0" w:space="0" w:color="auto"/>
        <w:left w:val="none" w:sz="0" w:space="0" w:color="auto"/>
        <w:bottom w:val="none" w:sz="0" w:space="0" w:color="auto"/>
        <w:right w:val="none" w:sz="0" w:space="0" w:color="auto"/>
      </w:divBdr>
    </w:div>
    <w:div w:id="1166827049">
      <w:bodyDiv w:val="1"/>
      <w:marLeft w:val="0"/>
      <w:marRight w:val="0"/>
      <w:marTop w:val="0"/>
      <w:marBottom w:val="0"/>
      <w:divBdr>
        <w:top w:val="none" w:sz="0" w:space="0" w:color="auto"/>
        <w:left w:val="none" w:sz="0" w:space="0" w:color="auto"/>
        <w:bottom w:val="none" w:sz="0" w:space="0" w:color="auto"/>
        <w:right w:val="none" w:sz="0" w:space="0" w:color="auto"/>
      </w:divBdr>
      <w:divsChild>
        <w:div w:id="900869845">
          <w:marLeft w:val="0"/>
          <w:marRight w:val="0"/>
          <w:marTop w:val="0"/>
          <w:marBottom w:val="0"/>
          <w:divBdr>
            <w:top w:val="none" w:sz="0" w:space="0" w:color="auto"/>
            <w:left w:val="none" w:sz="0" w:space="0" w:color="auto"/>
            <w:bottom w:val="none" w:sz="0" w:space="0" w:color="auto"/>
            <w:right w:val="none" w:sz="0" w:space="0" w:color="auto"/>
          </w:divBdr>
          <w:divsChild>
            <w:div w:id="1637640734">
              <w:marLeft w:val="0"/>
              <w:marRight w:val="0"/>
              <w:marTop w:val="0"/>
              <w:marBottom w:val="0"/>
              <w:divBdr>
                <w:top w:val="none" w:sz="0" w:space="0" w:color="auto"/>
                <w:left w:val="none" w:sz="0" w:space="0" w:color="auto"/>
                <w:bottom w:val="none" w:sz="0" w:space="0" w:color="auto"/>
                <w:right w:val="none" w:sz="0" w:space="0" w:color="auto"/>
              </w:divBdr>
              <w:divsChild>
                <w:div w:id="767625075">
                  <w:marLeft w:val="0"/>
                  <w:marRight w:val="0"/>
                  <w:marTop w:val="0"/>
                  <w:marBottom w:val="0"/>
                  <w:divBdr>
                    <w:top w:val="none" w:sz="0" w:space="0" w:color="auto"/>
                    <w:left w:val="none" w:sz="0" w:space="0" w:color="auto"/>
                    <w:bottom w:val="none" w:sz="0" w:space="0" w:color="auto"/>
                    <w:right w:val="none" w:sz="0" w:space="0" w:color="auto"/>
                  </w:divBdr>
                  <w:divsChild>
                    <w:div w:id="540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8286">
      <w:bodyDiv w:val="1"/>
      <w:marLeft w:val="0"/>
      <w:marRight w:val="0"/>
      <w:marTop w:val="0"/>
      <w:marBottom w:val="0"/>
      <w:divBdr>
        <w:top w:val="none" w:sz="0" w:space="0" w:color="auto"/>
        <w:left w:val="none" w:sz="0" w:space="0" w:color="auto"/>
        <w:bottom w:val="none" w:sz="0" w:space="0" w:color="auto"/>
        <w:right w:val="none" w:sz="0" w:space="0" w:color="auto"/>
      </w:divBdr>
      <w:divsChild>
        <w:div w:id="1044597597">
          <w:marLeft w:val="0"/>
          <w:marRight w:val="0"/>
          <w:marTop w:val="0"/>
          <w:marBottom w:val="0"/>
          <w:divBdr>
            <w:top w:val="none" w:sz="0" w:space="0" w:color="auto"/>
            <w:left w:val="none" w:sz="0" w:space="0" w:color="auto"/>
            <w:bottom w:val="none" w:sz="0" w:space="0" w:color="auto"/>
            <w:right w:val="none" w:sz="0" w:space="0" w:color="auto"/>
          </w:divBdr>
        </w:div>
      </w:divsChild>
    </w:div>
    <w:div w:id="1778914763">
      <w:bodyDiv w:val="1"/>
      <w:marLeft w:val="0"/>
      <w:marRight w:val="0"/>
      <w:marTop w:val="0"/>
      <w:marBottom w:val="0"/>
      <w:divBdr>
        <w:top w:val="none" w:sz="0" w:space="0" w:color="auto"/>
        <w:left w:val="none" w:sz="0" w:space="0" w:color="auto"/>
        <w:bottom w:val="none" w:sz="0" w:space="0" w:color="auto"/>
        <w:right w:val="none" w:sz="0" w:space="0" w:color="auto"/>
      </w:divBdr>
      <w:divsChild>
        <w:div w:id="1399136855">
          <w:marLeft w:val="0"/>
          <w:marRight w:val="0"/>
          <w:marTop w:val="0"/>
          <w:marBottom w:val="0"/>
          <w:divBdr>
            <w:top w:val="none" w:sz="0" w:space="0" w:color="auto"/>
            <w:left w:val="none" w:sz="0" w:space="0" w:color="auto"/>
            <w:bottom w:val="none" w:sz="0" w:space="0" w:color="auto"/>
            <w:right w:val="none" w:sz="0" w:space="0" w:color="auto"/>
          </w:divBdr>
        </w:div>
      </w:divsChild>
    </w:div>
    <w:div w:id="1864130951">
      <w:bodyDiv w:val="1"/>
      <w:marLeft w:val="0"/>
      <w:marRight w:val="0"/>
      <w:marTop w:val="0"/>
      <w:marBottom w:val="0"/>
      <w:divBdr>
        <w:top w:val="none" w:sz="0" w:space="0" w:color="auto"/>
        <w:left w:val="none" w:sz="0" w:space="0" w:color="auto"/>
        <w:bottom w:val="none" w:sz="0" w:space="0" w:color="auto"/>
        <w:right w:val="none" w:sz="0" w:space="0" w:color="auto"/>
      </w:divBdr>
    </w:div>
    <w:div w:id="1935284040">
      <w:bodyDiv w:val="1"/>
      <w:marLeft w:val="0"/>
      <w:marRight w:val="0"/>
      <w:marTop w:val="0"/>
      <w:marBottom w:val="0"/>
      <w:divBdr>
        <w:top w:val="none" w:sz="0" w:space="0" w:color="auto"/>
        <w:left w:val="none" w:sz="0" w:space="0" w:color="auto"/>
        <w:bottom w:val="none" w:sz="0" w:space="0" w:color="auto"/>
        <w:right w:val="none" w:sz="0" w:space="0" w:color="auto"/>
      </w:divBdr>
      <w:divsChild>
        <w:div w:id="1412579492">
          <w:marLeft w:val="0"/>
          <w:marRight w:val="0"/>
          <w:marTop w:val="0"/>
          <w:marBottom w:val="0"/>
          <w:divBdr>
            <w:top w:val="none" w:sz="0" w:space="0" w:color="auto"/>
            <w:left w:val="none" w:sz="0" w:space="0" w:color="auto"/>
            <w:bottom w:val="none" w:sz="0" w:space="0" w:color="auto"/>
            <w:right w:val="none" w:sz="0" w:space="0" w:color="auto"/>
          </w:divBdr>
          <w:divsChild>
            <w:div w:id="10959698">
              <w:marLeft w:val="0"/>
              <w:marRight w:val="0"/>
              <w:marTop w:val="0"/>
              <w:marBottom w:val="0"/>
              <w:divBdr>
                <w:top w:val="none" w:sz="0" w:space="0" w:color="auto"/>
                <w:left w:val="none" w:sz="0" w:space="0" w:color="auto"/>
                <w:bottom w:val="none" w:sz="0" w:space="0" w:color="auto"/>
                <w:right w:val="none" w:sz="0" w:space="0" w:color="auto"/>
              </w:divBdr>
              <w:divsChild>
                <w:div w:id="1054816006">
                  <w:marLeft w:val="0"/>
                  <w:marRight w:val="0"/>
                  <w:marTop w:val="0"/>
                  <w:marBottom w:val="0"/>
                  <w:divBdr>
                    <w:top w:val="none" w:sz="0" w:space="0" w:color="auto"/>
                    <w:left w:val="none" w:sz="0" w:space="0" w:color="auto"/>
                    <w:bottom w:val="none" w:sz="0" w:space="0" w:color="auto"/>
                    <w:right w:val="none" w:sz="0" w:space="0" w:color="auto"/>
                  </w:divBdr>
                  <w:divsChild>
                    <w:div w:id="949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3499">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saltproject.org/progressive-christian-blog/2022/5/5/a-brief-theology-of-abortion" TargetMode="External"/><Relationship Id="rId2" Type="http://schemas.openxmlformats.org/officeDocument/2006/relationships/hyperlink" Target="https://www.redlands.edu/study/schools-and-centers/gst/sfts-alumni/continue-your-education/hermans-hermeneutics/the-realities-of-separation-how-deeply-it-is-embedded-in-our-psychic-structure/" TargetMode="External"/><Relationship Id="rId1" Type="http://schemas.openxmlformats.org/officeDocument/2006/relationships/hyperlink" Target="https://www.nytimes.com/live/2022/05/02/us/roe-v-wade-abortion-supreme-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Malcolm Young</cp:lastModifiedBy>
  <cp:revision>93</cp:revision>
  <cp:lastPrinted>2022-05-14T22:25:00Z</cp:lastPrinted>
  <dcterms:created xsi:type="dcterms:W3CDTF">2022-04-29T19:39:00Z</dcterms:created>
  <dcterms:modified xsi:type="dcterms:W3CDTF">2022-05-14T22:23:00Z</dcterms:modified>
</cp:coreProperties>
</file>